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F52D" w14:textId="773038D6" w:rsidR="00723F07" w:rsidRPr="00723F07" w:rsidRDefault="00723F07" w:rsidP="00723F07">
      <w:pPr>
        <w:jc w:val="center"/>
        <w:rPr>
          <w:b/>
          <w:bCs/>
          <w:sz w:val="28"/>
          <w:szCs w:val="28"/>
        </w:rPr>
      </w:pPr>
      <w:bookmarkStart w:id="0" w:name="_Hlk95296837"/>
      <w:r w:rsidRPr="00723F07">
        <w:rPr>
          <w:rFonts w:hint="eastAsia"/>
          <w:b/>
          <w:bCs/>
          <w:sz w:val="28"/>
          <w:szCs w:val="28"/>
        </w:rPr>
        <w:t>河南省新乡市中级人民法院库存档案数字化项目竞争性磋商公告</w:t>
      </w:r>
    </w:p>
    <w:p w14:paraId="66C5BCA0" w14:textId="77777777" w:rsidR="00723F07" w:rsidRPr="00723F07" w:rsidRDefault="00723F07" w:rsidP="00723F07">
      <w:pPr>
        <w:spacing w:line="440" w:lineRule="exact"/>
        <w:ind w:firstLineChars="200" w:firstLine="420"/>
        <w:rPr>
          <w:rFonts w:ascii="宋体" w:hAnsi="宋体" w:cs="宋体"/>
          <w:b/>
          <w:kern w:val="0"/>
          <w:sz w:val="22"/>
        </w:rPr>
      </w:pPr>
      <w:bookmarkStart w:id="1" w:name="_Hlk97134474"/>
      <w:bookmarkEnd w:id="0"/>
      <w:r w:rsidRPr="00723F07">
        <w:rPr>
          <w:rFonts w:ascii="宋体" w:hAnsi="宋体" w:cs="Times New Roman" w:hint="eastAsia"/>
          <w:szCs w:val="21"/>
        </w:rPr>
        <w:t>项目概况</w:t>
      </w:r>
    </w:p>
    <w:p w14:paraId="4AE23AF0"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河南省新乡市中级人民法院库存档案数字化项目的潜在供应商应在新乡市公共资源交易管理中心网获取采购文件，并于2024年02月20日0</w:t>
      </w:r>
      <w:r w:rsidRPr="00723F07">
        <w:rPr>
          <w:rFonts w:ascii="宋体" w:hAnsi="宋体" w:cs="Times New Roman"/>
          <w:szCs w:val="21"/>
        </w:rPr>
        <w:t>9</w:t>
      </w:r>
      <w:r w:rsidRPr="00723F07">
        <w:rPr>
          <w:rFonts w:ascii="宋体" w:hAnsi="宋体" w:cs="Times New Roman" w:hint="eastAsia"/>
          <w:szCs w:val="21"/>
        </w:rPr>
        <w:t>时0</w:t>
      </w:r>
      <w:r w:rsidRPr="00723F07">
        <w:rPr>
          <w:rFonts w:ascii="宋体" w:hAnsi="宋体" w:cs="Times New Roman"/>
          <w:szCs w:val="21"/>
        </w:rPr>
        <w:t>0</w:t>
      </w:r>
      <w:r w:rsidRPr="00723F07">
        <w:rPr>
          <w:rFonts w:ascii="宋体" w:hAnsi="宋体" w:cs="Times New Roman" w:hint="eastAsia"/>
          <w:szCs w:val="21"/>
        </w:rPr>
        <w:t>分（北京时间）前提交响应文件。</w:t>
      </w:r>
    </w:p>
    <w:p w14:paraId="63FBE9D8" w14:textId="77777777" w:rsidR="00723F07" w:rsidRPr="00723F07" w:rsidRDefault="00723F07" w:rsidP="00723F07">
      <w:pPr>
        <w:spacing w:line="440" w:lineRule="exact"/>
        <w:ind w:firstLineChars="200" w:firstLine="420"/>
        <w:rPr>
          <w:rFonts w:ascii="宋体" w:hAnsi="宋体" w:cs="Times New Roman"/>
          <w:szCs w:val="21"/>
        </w:rPr>
      </w:pPr>
      <w:bookmarkStart w:id="2" w:name="_Toc28359012"/>
      <w:bookmarkStart w:id="3" w:name="_Toc35393629"/>
      <w:bookmarkStart w:id="4" w:name="_Toc28359089"/>
      <w:bookmarkStart w:id="5" w:name="_Toc35393798"/>
      <w:r w:rsidRPr="00723F07">
        <w:rPr>
          <w:rFonts w:ascii="宋体" w:hAnsi="宋体" w:cs="Times New Roman" w:hint="eastAsia"/>
          <w:szCs w:val="21"/>
        </w:rPr>
        <w:t>一、项目基本情况</w:t>
      </w:r>
      <w:bookmarkEnd w:id="2"/>
      <w:bookmarkEnd w:id="3"/>
      <w:bookmarkEnd w:id="4"/>
      <w:bookmarkEnd w:id="5"/>
    </w:p>
    <w:p w14:paraId="5246E972"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1、采购项目编号：豫财磋商采购-2024-52</w:t>
      </w:r>
    </w:p>
    <w:p w14:paraId="05769C6D"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0"/>
        </w:rPr>
        <w:t>2、采购</w:t>
      </w:r>
      <w:r w:rsidRPr="00723F07">
        <w:rPr>
          <w:rFonts w:ascii="宋体" w:hAnsi="宋体" w:cs="Times New Roman" w:hint="eastAsia"/>
          <w:szCs w:val="21"/>
        </w:rPr>
        <w:t>项目名称：河南省新乡市中级人民法院库存档案数字化项目</w:t>
      </w:r>
    </w:p>
    <w:p w14:paraId="325BA531"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0"/>
        </w:rPr>
        <w:t>3</w:t>
      </w:r>
      <w:r w:rsidRPr="00723F07">
        <w:rPr>
          <w:rFonts w:ascii="宋体" w:hAnsi="宋体" w:cs="Times New Roman" w:hint="eastAsia"/>
          <w:szCs w:val="20"/>
        </w:rPr>
        <w:t>、</w:t>
      </w:r>
      <w:r w:rsidRPr="00723F07">
        <w:rPr>
          <w:rFonts w:ascii="宋体" w:hAnsi="宋体" w:cs="Times New Roman" w:hint="eastAsia"/>
          <w:szCs w:val="21"/>
        </w:rPr>
        <w:t>采购方式：竞争性磋商</w:t>
      </w:r>
    </w:p>
    <w:p w14:paraId="00DD06FF" w14:textId="77777777" w:rsidR="00723F07" w:rsidRPr="00723F07" w:rsidRDefault="00723F07" w:rsidP="00723F07">
      <w:pPr>
        <w:spacing w:line="440" w:lineRule="exact"/>
        <w:ind w:firstLineChars="200" w:firstLine="420"/>
        <w:rPr>
          <w:rFonts w:ascii="宋体" w:hAnsi="宋体" w:cs="Times New Roman"/>
          <w:szCs w:val="20"/>
        </w:rPr>
      </w:pPr>
      <w:r w:rsidRPr="00723F07">
        <w:rPr>
          <w:rFonts w:ascii="宋体" w:hAnsi="宋体" w:cs="Times New Roman" w:hint="eastAsia"/>
          <w:szCs w:val="20"/>
        </w:rPr>
        <w:t>4、</w:t>
      </w:r>
      <w:r w:rsidRPr="00723F07">
        <w:rPr>
          <w:rFonts w:ascii="宋体" w:hAnsi="宋体" w:cs="Times New Roman" w:hint="eastAsia"/>
          <w:szCs w:val="21"/>
        </w:rPr>
        <w:t>预算金额：</w:t>
      </w:r>
      <w:r w:rsidRPr="00723F07">
        <w:rPr>
          <w:rFonts w:ascii="宋体" w:hAnsi="宋体" w:cs="Times New Roman"/>
          <w:szCs w:val="20"/>
        </w:rPr>
        <w:t>1870</w:t>
      </w:r>
      <w:r w:rsidRPr="00723F07">
        <w:rPr>
          <w:rFonts w:ascii="宋体" w:hAnsi="宋体" w:cs="Times New Roman" w:hint="eastAsia"/>
          <w:szCs w:val="20"/>
        </w:rPr>
        <w:t>000，最高限价：</w:t>
      </w:r>
      <w:r w:rsidRPr="00723F07">
        <w:rPr>
          <w:rFonts w:ascii="宋体" w:hAnsi="宋体" w:cs="Times New Roman"/>
          <w:szCs w:val="20"/>
        </w:rPr>
        <w:t>1870</w:t>
      </w:r>
      <w:r w:rsidRPr="00723F07">
        <w:rPr>
          <w:rFonts w:ascii="宋体" w:hAnsi="宋体" w:cs="Times New Roman" w:hint="eastAsia"/>
          <w:szCs w:val="20"/>
        </w:rPr>
        <w:t>000</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663"/>
        <w:gridCol w:w="3277"/>
        <w:gridCol w:w="1943"/>
        <w:gridCol w:w="1943"/>
      </w:tblGrid>
      <w:tr w:rsidR="00723F07" w:rsidRPr="00723F07" w14:paraId="2C77A04B" w14:textId="77777777" w:rsidTr="00FC18CD">
        <w:tc>
          <w:tcPr>
            <w:tcW w:w="802" w:type="dxa"/>
            <w:shd w:val="clear" w:color="auto" w:fill="auto"/>
            <w:vAlign w:val="center"/>
          </w:tcPr>
          <w:p w14:paraId="3A620EF9" w14:textId="77777777" w:rsidR="00723F07" w:rsidRPr="00723F07" w:rsidRDefault="00723F07" w:rsidP="00723F07">
            <w:pPr>
              <w:spacing w:line="440" w:lineRule="exact"/>
              <w:jc w:val="center"/>
              <w:rPr>
                <w:rFonts w:ascii="宋体" w:hAnsi="宋体" w:cs="Times New Roman"/>
                <w:szCs w:val="21"/>
              </w:rPr>
            </w:pPr>
            <w:r w:rsidRPr="00723F07">
              <w:rPr>
                <w:rFonts w:ascii="宋体" w:hAnsi="宋体" w:cs="Times New Roman" w:hint="eastAsia"/>
                <w:szCs w:val="21"/>
              </w:rPr>
              <w:t>序号</w:t>
            </w:r>
          </w:p>
        </w:tc>
        <w:tc>
          <w:tcPr>
            <w:tcW w:w="1663" w:type="dxa"/>
            <w:shd w:val="clear" w:color="auto" w:fill="auto"/>
            <w:vAlign w:val="center"/>
          </w:tcPr>
          <w:p w14:paraId="5EE531FC" w14:textId="77777777" w:rsidR="00723F07" w:rsidRPr="00723F07" w:rsidRDefault="00723F07" w:rsidP="00723F07">
            <w:pPr>
              <w:spacing w:line="440" w:lineRule="exact"/>
              <w:jc w:val="center"/>
              <w:rPr>
                <w:rFonts w:ascii="宋体" w:hAnsi="宋体" w:cs="Times New Roman"/>
                <w:szCs w:val="21"/>
              </w:rPr>
            </w:pPr>
            <w:r w:rsidRPr="00723F07">
              <w:rPr>
                <w:rFonts w:ascii="宋体" w:hAnsi="宋体" w:cs="Times New Roman" w:hint="eastAsia"/>
                <w:szCs w:val="21"/>
              </w:rPr>
              <w:t>包号</w:t>
            </w:r>
          </w:p>
        </w:tc>
        <w:tc>
          <w:tcPr>
            <w:tcW w:w="3277" w:type="dxa"/>
            <w:shd w:val="clear" w:color="auto" w:fill="auto"/>
            <w:vAlign w:val="center"/>
          </w:tcPr>
          <w:p w14:paraId="19BB7973" w14:textId="77777777" w:rsidR="00723F07" w:rsidRPr="00723F07" w:rsidRDefault="00723F07" w:rsidP="00723F07">
            <w:pPr>
              <w:spacing w:line="440" w:lineRule="exact"/>
              <w:jc w:val="center"/>
              <w:rPr>
                <w:rFonts w:ascii="宋体" w:hAnsi="宋体" w:cs="Times New Roman"/>
                <w:szCs w:val="21"/>
              </w:rPr>
            </w:pPr>
            <w:r w:rsidRPr="00723F07">
              <w:rPr>
                <w:rFonts w:ascii="宋体" w:hAnsi="宋体" w:cs="Times New Roman" w:hint="eastAsia"/>
                <w:szCs w:val="21"/>
              </w:rPr>
              <w:t>包名称</w:t>
            </w:r>
          </w:p>
        </w:tc>
        <w:tc>
          <w:tcPr>
            <w:tcW w:w="1943" w:type="dxa"/>
            <w:shd w:val="clear" w:color="auto" w:fill="auto"/>
            <w:vAlign w:val="center"/>
          </w:tcPr>
          <w:p w14:paraId="482EEFA4" w14:textId="77777777" w:rsidR="00723F07" w:rsidRPr="00723F07" w:rsidRDefault="00723F07" w:rsidP="00723F07">
            <w:pPr>
              <w:spacing w:line="440" w:lineRule="exact"/>
              <w:jc w:val="center"/>
              <w:rPr>
                <w:rFonts w:ascii="宋体" w:hAnsi="宋体" w:cs="Times New Roman"/>
                <w:szCs w:val="21"/>
              </w:rPr>
            </w:pPr>
            <w:r w:rsidRPr="00723F07">
              <w:rPr>
                <w:rFonts w:ascii="宋体" w:hAnsi="宋体" w:cs="Times New Roman" w:hint="eastAsia"/>
                <w:szCs w:val="21"/>
              </w:rPr>
              <w:t>包预算（元）</w:t>
            </w:r>
          </w:p>
        </w:tc>
        <w:tc>
          <w:tcPr>
            <w:tcW w:w="1943" w:type="dxa"/>
            <w:shd w:val="clear" w:color="auto" w:fill="auto"/>
            <w:vAlign w:val="center"/>
          </w:tcPr>
          <w:p w14:paraId="4BAC4FA1" w14:textId="77777777" w:rsidR="00723F07" w:rsidRPr="00723F07" w:rsidRDefault="00723F07" w:rsidP="00723F07">
            <w:pPr>
              <w:spacing w:line="440" w:lineRule="exact"/>
              <w:jc w:val="center"/>
              <w:rPr>
                <w:rFonts w:ascii="宋体" w:hAnsi="宋体" w:cs="Times New Roman"/>
                <w:szCs w:val="21"/>
              </w:rPr>
            </w:pPr>
            <w:r w:rsidRPr="00723F07">
              <w:rPr>
                <w:rFonts w:ascii="宋体" w:hAnsi="宋体" w:cs="Times New Roman" w:hint="eastAsia"/>
                <w:szCs w:val="21"/>
              </w:rPr>
              <w:t>包最高限价（元）</w:t>
            </w:r>
          </w:p>
        </w:tc>
      </w:tr>
      <w:tr w:rsidR="00723F07" w:rsidRPr="00723F07" w14:paraId="14E09A93" w14:textId="77777777" w:rsidTr="00FC18CD">
        <w:tc>
          <w:tcPr>
            <w:tcW w:w="802" w:type="dxa"/>
            <w:shd w:val="clear" w:color="auto" w:fill="auto"/>
            <w:vAlign w:val="center"/>
          </w:tcPr>
          <w:p w14:paraId="044D17B2" w14:textId="77777777" w:rsidR="00723F07" w:rsidRPr="00723F07" w:rsidRDefault="00723F07" w:rsidP="00723F07">
            <w:pPr>
              <w:spacing w:line="440" w:lineRule="exact"/>
              <w:jc w:val="center"/>
              <w:rPr>
                <w:rFonts w:ascii="宋体" w:hAnsi="宋体" w:cs="Times New Roman"/>
                <w:szCs w:val="21"/>
              </w:rPr>
            </w:pPr>
            <w:r w:rsidRPr="00723F07">
              <w:rPr>
                <w:rFonts w:ascii="宋体" w:hAnsi="宋体" w:cs="Times New Roman" w:hint="eastAsia"/>
                <w:szCs w:val="21"/>
              </w:rPr>
              <w:t>1</w:t>
            </w:r>
          </w:p>
        </w:tc>
        <w:tc>
          <w:tcPr>
            <w:tcW w:w="1663" w:type="dxa"/>
            <w:shd w:val="clear" w:color="auto" w:fill="auto"/>
            <w:vAlign w:val="center"/>
          </w:tcPr>
          <w:p w14:paraId="1C92AEDB" w14:textId="77777777" w:rsidR="00723F07" w:rsidRPr="00723F07" w:rsidRDefault="00723F07" w:rsidP="00723F07">
            <w:pPr>
              <w:spacing w:line="440" w:lineRule="exact"/>
              <w:jc w:val="center"/>
              <w:rPr>
                <w:rFonts w:ascii="宋体" w:hAnsi="宋体" w:cs="Times New Roman"/>
                <w:szCs w:val="21"/>
              </w:rPr>
            </w:pPr>
            <w:r w:rsidRPr="00723F07">
              <w:rPr>
                <w:rFonts w:ascii="宋体" w:hAnsi="宋体" w:cs="Times New Roman" w:hint="eastAsia"/>
                <w:szCs w:val="21"/>
              </w:rPr>
              <w:t>豫财磋商采购-2024-52</w:t>
            </w:r>
          </w:p>
        </w:tc>
        <w:tc>
          <w:tcPr>
            <w:tcW w:w="3277" w:type="dxa"/>
            <w:shd w:val="clear" w:color="auto" w:fill="auto"/>
            <w:vAlign w:val="center"/>
          </w:tcPr>
          <w:p w14:paraId="424ABAF6" w14:textId="77777777" w:rsidR="00723F07" w:rsidRPr="00723F07" w:rsidRDefault="00723F07" w:rsidP="00723F07">
            <w:pPr>
              <w:spacing w:line="440" w:lineRule="exact"/>
              <w:jc w:val="center"/>
              <w:rPr>
                <w:rFonts w:ascii="宋体" w:hAnsi="宋体" w:cs="Times New Roman"/>
                <w:szCs w:val="21"/>
              </w:rPr>
            </w:pPr>
            <w:r w:rsidRPr="00723F07">
              <w:rPr>
                <w:rFonts w:ascii="宋体" w:hAnsi="宋体" w:cs="Times New Roman" w:hint="eastAsia"/>
                <w:szCs w:val="21"/>
              </w:rPr>
              <w:t>河南省新乡市中级人民法院库存档案数字化项目</w:t>
            </w:r>
          </w:p>
        </w:tc>
        <w:tc>
          <w:tcPr>
            <w:tcW w:w="1943" w:type="dxa"/>
            <w:shd w:val="clear" w:color="auto" w:fill="auto"/>
            <w:vAlign w:val="center"/>
          </w:tcPr>
          <w:p w14:paraId="47F33A12" w14:textId="77777777" w:rsidR="00723F07" w:rsidRPr="00723F07" w:rsidRDefault="00723F07" w:rsidP="00723F07">
            <w:pPr>
              <w:spacing w:line="440" w:lineRule="exact"/>
              <w:jc w:val="center"/>
              <w:rPr>
                <w:rFonts w:ascii="宋体" w:hAnsi="宋体" w:cs="Times New Roman"/>
                <w:szCs w:val="21"/>
              </w:rPr>
            </w:pPr>
            <w:r w:rsidRPr="00723F07">
              <w:rPr>
                <w:rFonts w:ascii="宋体" w:hAnsi="宋体" w:cs="Times New Roman"/>
                <w:szCs w:val="20"/>
              </w:rPr>
              <w:t>1870</w:t>
            </w:r>
            <w:r w:rsidRPr="00723F07">
              <w:rPr>
                <w:rFonts w:ascii="宋体" w:hAnsi="宋体" w:cs="Times New Roman" w:hint="eastAsia"/>
                <w:szCs w:val="20"/>
              </w:rPr>
              <w:t>000</w:t>
            </w:r>
            <w:r w:rsidRPr="00723F07">
              <w:rPr>
                <w:rFonts w:ascii="宋体" w:hAnsi="宋体" w:cs="Times New Roman" w:hint="eastAsia"/>
                <w:szCs w:val="21"/>
              </w:rPr>
              <w:t>.00</w:t>
            </w:r>
          </w:p>
        </w:tc>
        <w:tc>
          <w:tcPr>
            <w:tcW w:w="1943" w:type="dxa"/>
            <w:shd w:val="clear" w:color="auto" w:fill="auto"/>
            <w:vAlign w:val="center"/>
          </w:tcPr>
          <w:p w14:paraId="5907A20C" w14:textId="77777777" w:rsidR="00723F07" w:rsidRPr="00723F07" w:rsidRDefault="00723F07" w:rsidP="00723F07">
            <w:pPr>
              <w:spacing w:line="440" w:lineRule="exact"/>
              <w:jc w:val="center"/>
              <w:rPr>
                <w:rFonts w:ascii="宋体" w:hAnsi="宋体" w:cs="Times New Roman"/>
                <w:szCs w:val="21"/>
              </w:rPr>
            </w:pPr>
            <w:r w:rsidRPr="00723F07">
              <w:rPr>
                <w:rFonts w:ascii="宋体" w:hAnsi="宋体" w:cs="Times New Roman"/>
                <w:szCs w:val="20"/>
              </w:rPr>
              <w:t>1870</w:t>
            </w:r>
            <w:r w:rsidRPr="00723F07">
              <w:rPr>
                <w:rFonts w:ascii="宋体" w:hAnsi="宋体" w:cs="Times New Roman" w:hint="eastAsia"/>
                <w:szCs w:val="20"/>
              </w:rPr>
              <w:t>000</w:t>
            </w:r>
            <w:r w:rsidRPr="00723F07">
              <w:rPr>
                <w:rFonts w:ascii="宋体" w:hAnsi="宋体" w:cs="Times New Roman" w:hint="eastAsia"/>
                <w:szCs w:val="21"/>
              </w:rPr>
              <w:t>.00</w:t>
            </w:r>
          </w:p>
        </w:tc>
      </w:tr>
    </w:tbl>
    <w:p w14:paraId="0796C8AE"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5、采购需求：</w:t>
      </w:r>
    </w:p>
    <w:p w14:paraId="3E9D756E"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5.1采购内容：</w:t>
      </w:r>
      <w:r w:rsidRPr="00723F07">
        <w:rPr>
          <w:rFonts w:ascii="宋体" w:hAnsi="宋体" w:cs="Times New Roman" w:hint="eastAsia"/>
          <w:szCs w:val="21"/>
        </w:rPr>
        <w:t>本次需扫描(包括刑事,民事,行政,执行，赔偿)等历史卷宗档案,纸张大小包含(A1,A2,A3,A4,B5等),本次扫描要求封皮备考表全部扫描,封皮信息、卷内目录要求全部著录并挂接到河南省法院档案管理系统。扫描任务：合同签订之日起6个月内完成扫描任务约</w:t>
      </w:r>
      <w:r w:rsidRPr="00723F07">
        <w:rPr>
          <w:rFonts w:ascii="宋体" w:hAnsi="宋体" w:cs="Times New Roman"/>
          <w:szCs w:val="21"/>
        </w:rPr>
        <w:t>935</w:t>
      </w:r>
      <w:r w:rsidRPr="00723F07">
        <w:rPr>
          <w:rFonts w:ascii="宋体" w:hAnsi="宋体" w:cs="Times New Roman" w:hint="eastAsia"/>
          <w:szCs w:val="21"/>
        </w:rPr>
        <w:t>万页。</w:t>
      </w:r>
    </w:p>
    <w:p w14:paraId="39AEDBF9"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5.2</w:t>
      </w:r>
      <w:r w:rsidRPr="00723F07">
        <w:rPr>
          <w:rFonts w:ascii="宋体" w:hAnsi="宋体" w:cs="Times New Roman" w:hint="eastAsia"/>
          <w:szCs w:val="21"/>
        </w:rPr>
        <w:t>服务期：合同签订之日起6个月内完成。</w:t>
      </w:r>
    </w:p>
    <w:p w14:paraId="04399F3A"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5.3</w:t>
      </w:r>
      <w:r w:rsidRPr="00723F07">
        <w:rPr>
          <w:rFonts w:ascii="宋体" w:hAnsi="宋体" w:cs="Times New Roman" w:hint="eastAsia"/>
          <w:szCs w:val="21"/>
        </w:rPr>
        <w:t>质保期：自验收合格之日起3年</w:t>
      </w:r>
    </w:p>
    <w:p w14:paraId="319E174A"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5.4</w:t>
      </w:r>
      <w:r w:rsidRPr="00723F07">
        <w:rPr>
          <w:rFonts w:ascii="宋体" w:hAnsi="宋体" w:cs="Times New Roman" w:hint="eastAsia"/>
          <w:szCs w:val="21"/>
        </w:rPr>
        <w:t>服务地点：采购人指定地点；</w:t>
      </w:r>
    </w:p>
    <w:p w14:paraId="18F03399"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5.5</w:t>
      </w:r>
      <w:r w:rsidRPr="00723F07">
        <w:rPr>
          <w:rFonts w:ascii="宋体" w:hAnsi="宋体" w:cs="Times New Roman" w:hint="eastAsia"/>
          <w:szCs w:val="21"/>
        </w:rPr>
        <w:t>质量要求及验收标准：符合国家现行规范、合格要求，同时满足采购人要求；</w:t>
      </w:r>
    </w:p>
    <w:p w14:paraId="51F83385"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6</w:t>
      </w:r>
      <w:r w:rsidRPr="00723F07">
        <w:rPr>
          <w:rFonts w:ascii="宋体" w:hAnsi="宋体" w:cs="Times New Roman" w:hint="eastAsia"/>
          <w:szCs w:val="21"/>
        </w:rPr>
        <w:t>、合同履行期限：同服务期；</w:t>
      </w:r>
    </w:p>
    <w:p w14:paraId="39DD6556"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7</w:t>
      </w:r>
      <w:r w:rsidRPr="00723F07">
        <w:rPr>
          <w:rFonts w:ascii="宋体" w:hAnsi="宋体" w:cs="Times New Roman" w:hint="eastAsia"/>
          <w:szCs w:val="21"/>
        </w:rPr>
        <w:t>、本项目是否接受联合体投标：否；</w:t>
      </w:r>
    </w:p>
    <w:p w14:paraId="7D855CEB"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8</w:t>
      </w:r>
      <w:r w:rsidRPr="00723F07">
        <w:rPr>
          <w:rFonts w:ascii="宋体" w:hAnsi="宋体" w:cs="Times New Roman" w:hint="eastAsia"/>
          <w:szCs w:val="21"/>
        </w:rPr>
        <w:t>、是否接受进口产品：否</w:t>
      </w:r>
    </w:p>
    <w:p w14:paraId="004AAAEC"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9</w:t>
      </w:r>
      <w:r w:rsidRPr="00723F07">
        <w:rPr>
          <w:rFonts w:ascii="宋体" w:hAnsi="宋体" w:cs="Times New Roman" w:hint="eastAsia"/>
          <w:szCs w:val="21"/>
        </w:rPr>
        <w:t>、是否专门面向中小企业采购：是；</w:t>
      </w:r>
    </w:p>
    <w:p w14:paraId="4B8BC37A"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二、申请人的资格要求：</w:t>
      </w:r>
    </w:p>
    <w:p w14:paraId="4BD6EB73"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1</w:t>
      </w:r>
      <w:r w:rsidRPr="00723F07">
        <w:rPr>
          <w:rFonts w:ascii="宋体" w:hAnsi="宋体" w:cs="Times New Roman" w:hint="eastAsia"/>
          <w:szCs w:val="20"/>
        </w:rPr>
        <w:t>、</w:t>
      </w:r>
      <w:r w:rsidRPr="00723F07">
        <w:rPr>
          <w:rFonts w:ascii="宋体" w:hAnsi="宋体" w:cs="Times New Roman" w:hint="eastAsia"/>
          <w:szCs w:val="21"/>
        </w:rPr>
        <w:t>满足《中华人民共和国政府采购法》第二十二条规定；</w:t>
      </w:r>
    </w:p>
    <w:p w14:paraId="0F13719F" w14:textId="11385DD0"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2</w:t>
      </w:r>
      <w:r w:rsidRPr="00723F07">
        <w:rPr>
          <w:rFonts w:ascii="宋体" w:hAnsi="宋体" w:cs="Times New Roman" w:hint="eastAsia"/>
          <w:szCs w:val="20"/>
        </w:rPr>
        <w:t>、</w:t>
      </w:r>
      <w:r w:rsidRPr="00723F07">
        <w:rPr>
          <w:rFonts w:ascii="宋体" w:hAnsi="宋体" w:cs="Times New Roman" w:hint="eastAsia"/>
          <w:szCs w:val="21"/>
        </w:rPr>
        <w:t>落实政府采购政策需满足的资格要求：</w:t>
      </w:r>
      <w:r w:rsidR="006A46C8">
        <w:rPr>
          <w:rFonts w:ascii="宋体" w:hAnsi="宋体" w:cs="宋体" w:hint="eastAsia"/>
          <w:szCs w:val="21"/>
        </w:rPr>
        <w:t>本项目专门面向中小企业采购，大型企业不得参与本项目投标响应。</w:t>
      </w:r>
    </w:p>
    <w:p w14:paraId="77FAA83D"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3</w:t>
      </w:r>
      <w:r w:rsidRPr="00723F07">
        <w:rPr>
          <w:rFonts w:ascii="宋体" w:hAnsi="宋体" w:cs="Times New Roman" w:hint="eastAsia"/>
          <w:szCs w:val="21"/>
        </w:rPr>
        <w:t>、本项目的特定资格要求：</w:t>
      </w:r>
    </w:p>
    <w:p w14:paraId="6615374D" w14:textId="77777777" w:rsidR="00723F07" w:rsidRPr="00723F07" w:rsidRDefault="00723F07" w:rsidP="00723F07">
      <w:pPr>
        <w:spacing w:line="440" w:lineRule="exact"/>
        <w:ind w:firstLineChars="200" w:firstLine="420"/>
        <w:rPr>
          <w:rFonts w:ascii="宋体" w:hAnsi="宋体" w:cs="Times New Roman"/>
          <w:spacing w:val="-2"/>
          <w:szCs w:val="20"/>
        </w:rPr>
      </w:pPr>
      <w:r w:rsidRPr="00723F07">
        <w:rPr>
          <w:rFonts w:ascii="宋体" w:hAnsi="宋体" w:cs="Times New Roman" w:hint="eastAsia"/>
          <w:szCs w:val="21"/>
        </w:rPr>
        <w:t>3.1 根据《关于在政府采购活动中查询及使用信用记录有关问题的通知》(财库[2016]125号)的规定，对列入失信被执行人、重大税收违法失信主体</w:t>
      </w:r>
      <w:r w:rsidRPr="00723F07">
        <w:rPr>
          <w:rFonts w:ascii="宋体" w:hAnsi="宋体" w:cs="Times New Roman" w:hint="eastAsia"/>
          <w:spacing w:val="-2"/>
          <w:szCs w:val="20"/>
        </w:rPr>
        <w:t>、政府采购严重违法失信行为记录名单，拒绝参与本项目政府采购活动。【查询渠道：“信用中国”网站和“中国政府采购网”】；</w:t>
      </w:r>
    </w:p>
    <w:p w14:paraId="56F76AA6"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lastRenderedPageBreak/>
        <w:t>三、获取采购文件</w:t>
      </w:r>
    </w:p>
    <w:p w14:paraId="6CC34ECC"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0"/>
        </w:rPr>
        <w:t>1、</w:t>
      </w:r>
      <w:r w:rsidRPr="00723F07">
        <w:rPr>
          <w:rFonts w:ascii="宋体" w:hAnsi="宋体" w:cs="Times New Roman" w:hint="eastAsia"/>
          <w:szCs w:val="21"/>
        </w:rPr>
        <w:t>时间：</w:t>
      </w:r>
      <w:r w:rsidRPr="00723F07">
        <w:rPr>
          <w:rFonts w:ascii="宋体" w:hAnsi="宋体" w:cs="Times New Roman" w:hint="eastAsia"/>
          <w:szCs w:val="20"/>
        </w:rPr>
        <w:t>202</w:t>
      </w:r>
      <w:r w:rsidRPr="00723F07">
        <w:rPr>
          <w:rFonts w:ascii="宋体" w:hAnsi="宋体" w:cs="Times New Roman"/>
          <w:szCs w:val="20"/>
        </w:rPr>
        <w:t>4</w:t>
      </w:r>
      <w:r w:rsidRPr="00723F07">
        <w:rPr>
          <w:rFonts w:ascii="宋体" w:hAnsi="宋体" w:cs="Times New Roman" w:hint="eastAsia"/>
          <w:szCs w:val="21"/>
        </w:rPr>
        <w:t>年</w:t>
      </w:r>
      <w:r w:rsidRPr="00723F07">
        <w:rPr>
          <w:rFonts w:ascii="宋体" w:hAnsi="宋体" w:cs="Times New Roman"/>
          <w:szCs w:val="20"/>
        </w:rPr>
        <w:t>02</w:t>
      </w:r>
      <w:r w:rsidRPr="00723F07">
        <w:rPr>
          <w:rFonts w:ascii="宋体" w:hAnsi="宋体" w:cs="Times New Roman" w:hint="eastAsia"/>
          <w:szCs w:val="21"/>
        </w:rPr>
        <w:t>月0</w:t>
      </w:r>
      <w:r w:rsidRPr="00723F07">
        <w:rPr>
          <w:rFonts w:ascii="宋体" w:hAnsi="宋体" w:cs="Times New Roman"/>
          <w:szCs w:val="21"/>
        </w:rPr>
        <w:t>5</w:t>
      </w:r>
      <w:r w:rsidRPr="00723F07">
        <w:rPr>
          <w:rFonts w:ascii="宋体" w:hAnsi="宋体" w:cs="Times New Roman" w:hint="eastAsia"/>
          <w:szCs w:val="21"/>
        </w:rPr>
        <w:t>日0</w:t>
      </w:r>
      <w:r w:rsidRPr="00723F07">
        <w:rPr>
          <w:rFonts w:ascii="宋体" w:hAnsi="宋体" w:cs="Times New Roman"/>
          <w:szCs w:val="21"/>
        </w:rPr>
        <w:t>8</w:t>
      </w:r>
      <w:r w:rsidRPr="00723F07">
        <w:rPr>
          <w:rFonts w:ascii="宋体" w:hAnsi="宋体" w:cs="Times New Roman" w:hint="eastAsia"/>
          <w:szCs w:val="21"/>
        </w:rPr>
        <w:t>时3</w:t>
      </w:r>
      <w:r w:rsidRPr="00723F07">
        <w:rPr>
          <w:rFonts w:ascii="宋体" w:hAnsi="宋体" w:cs="Times New Roman"/>
          <w:szCs w:val="21"/>
        </w:rPr>
        <w:t>0</w:t>
      </w:r>
      <w:r w:rsidRPr="00723F07">
        <w:rPr>
          <w:rFonts w:ascii="宋体" w:hAnsi="宋体" w:cs="Times New Roman" w:hint="eastAsia"/>
          <w:szCs w:val="21"/>
        </w:rPr>
        <w:t>分至</w:t>
      </w:r>
      <w:r w:rsidRPr="00723F07">
        <w:rPr>
          <w:rFonts w:ascii="宋体" w:hAnsi="宋体" w:cs="Times New Roman"/>
          <w:szCs w:val="20"/>
        </w:rPr>
        <w:t>2024</w:t>
      </w:r>
      <w:r w:rsidRPr="00723F07">
        <w:rPr>
          <w:rFonts w:ascii="宋体" w:hAnsi="宋体" w:cs="Times New Roman" w:hint="eastAsia"/>
          <w:szCs w:val="21"/>
        </w:rPr>
        <w:t>年</w:t>
      </w:r>
      <w:r w:rsidRPr="00723F07">
        <w:rPr>
          <w:rFonts w:ascii="宋体" w:hAnsi="宋体" w:cs="Times New Roman"/>
          <w:szCs w:val="20"/>
        </w:rPr>
        <w:t>02</w:t>
      </w:r>
      <w:r w:rsidRPr="00723F07">
        <w:rPr>
          <w:rFonts w:ascii="宋体" w:hAnsi="宋体" w:cs="Times New Roman" w:hint="eastAsia"/>
          <w:szCs w:val="21"/>
        </w:rPr>
        <w:t>月</w:t>
      </w:r>
      <w:r w:rsidRPr="00723F07">
        <w:rPr>
          <w:rFonts w:ascii="宋体" w:hAnsi="宋体" w:cs="Times New Roman"/>
          <w:szCs w:val="21"/>
        </w:rPr>
        <w:t>09</w:t>
      </w:r>
      <w:r w:rsidRPr="00723F07">
        <w:rPr>
          <w:rFonts w:ascii="宋体" w:hAnsi="宋体" w:cs="Times New Roman" w:hint="eastAsia"/>
          <w:szCs w:val="21"/>
        </w:rPr>
        <w:t>日1</w:t>
      </w:r>
      <w:r w:rsidRPr="00723F07">
        <w:rPr>
          <w:rFonts w:ascii="宋体" w:hAnsi="宋体" w:cs="Times New Roman"/>
          <w:szCs w:val="21"/>
        </w:rPr>
        <w:t>8</w:t>
      </w:r>
      <w:r w:rsidRPr="00723F07">
        <w:rPr>
          <w:rFonts w:ascii="宋体" w:hAnsi="宋体" w:cs="Times New Roman" w:hint="eastAsia"/>
          <w:szCs w:val="21"/>
        </w:rPr>
        <w:t>时0</w:t>
      </w:r>
      <w:r w:rsidRPr="00723F07">
        <w:rPr>
          <w:rFonts w:ascii="宋体" w:hAnsi="宋体" w:cs="Times New Roman"/>
          <w:szCs w:val="21"/>
        </w:rPr>
        <w:t>0</w:t>
      </w:r>
      <w:r w:rsidRPr="00723F07">
        <w:rPr>
          <w:rFonts w:ascii="宋体" w:hAnsi="宋体" w:cs="Times New Roman" w:hint="eastAsia"/>
          <w:szCs w:val="21"/>
        </w:rPr>
        <w:t>分（北京时间）</w:t>
      </w:r>
    </w:p>
    <w:p w14:paraId="1BB2E8EA"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0"/>
        </w:rPr>
        <w:t>2、</w:t>
      </w:r>
      <w:r w:rsidRPr="00723F07">
        <w:rPr>
          <w:rFonts w:ascii="宋体" w:hAnsi="宋体" w:cs="Times New Roman" w:hint="eastAsia"/>
          <w:szCs w:val="21"/>
        </w:rPr>
        <w:t>地点：新乡市公共资源交易管理中心网</w:t>
      </w:r>
    </w:p>
    <w:p w14:paraId="399E15C6"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0"/>
        </w:rPr>
        <w:t>3</w:t>
      </w:r>
      <w:r w:rsidRPr="00723F07">
        <w:rPr>
          <w:rFonts w:ascii="宋体" w:hAnsi="宋体" w:cs="Times New Roman" w:hint="eastAsia"/>
          <w:szCs w:val="20"/>
        </w:rPr>
        <w:t>、</w:t>
      </w:r>
      <w:r w:rsidRPr="00723F07">
        <w:rPr>
          <w:rFonts w:ascii="宋体" w:hAnsi="宋体" w:cs="Times New Roman" w:hint="eastAsia"/>
          <w:szCs w:val="21"/>
        </w:rPr>
        <w:t>方式：供应商须注册成为新乡市公共资源交易管理中心网站会员并取得 CA密钥，凭CA密钥登陆会员专区并按网上提示自行下载招标文件(.xxzf格式)及资料（详见新乡市公共资源交易管理中心网站-办事指南-服务指南）。</w:t>
      </w:r>
    </w:p>
    <w:p w14:paraId="00B632B0"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0"/>
        </w:rPr>
        <w:t>4、</w:t>
      </w:r>
      <w:r w:rsidRPr="00723F07">
        <w:rPr>
          <w:rFonts w:ascii="宋体" w:hAnsi="宋体" w:cs="Times New Roman" w:hint="eastAsia"/>
          <w:szCs w:val="21"/>
        </w:rPr>
        <w:t>售价：0元</w:t>
      </w:r>
    </w:p>
    <w:p w14:paraId="68C330AC"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四、响应文件提交</w:t>
      </w:r>
    </w:p>
    <w:p w14:paraId="232F332B"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0"/>
        </w:rPr>
        <w:t>1</w:t>
      </w:r>
      <w:r w:rsidRPr="00723F07">
        <w:rPr>
          <w:rFonts w:ascii="宋体" w:hAnsi="宋体" w:cs="Times New Roman" w:hint="eastAsia"/>
          <w:szCs w:val="20"/>
        </w:rPr>
        <w:t>、提交响应文件截止</w:t>
      </w:r>
      <w:r w:rsidRPr="00723F07">
        <w:rPr>
          <w:rFonts w:ascii="宋体" w:hAnsi="宋体" w:cs="Times New Roman" w:hint="eastAsia"/>
          <w:szCs w:val="21"/>
        </w:rPr>
        <w:t>时间：</w:t>
      </w:r>
      <w:r w:rsidRPr="00723F07">
        <w:rPr>
          <w:rFonts w:ascii="宋体" w:hAnsi="宋体" w:cs="Times New Roman"/>
          <w:szCs w:val="20"/>
        </w:rPr>
        <w:t>2024年02月20日</w:t>
      </w:r>
      <w:r w:rsidRPr="00723F07">
        <w:rPr>
          <w:rFonts w:ascii="宋体" w:hAnsi="宋体" w:cs="Times New Roman" w:hint="eastAsia"/>
          <w:szCs w:val="21"/>
        </w:rPr>
        <w:t>0</w:t>
      </w:r>
      <w:r w:rsidRPr="00723F07">
        <w:rPr>
          <w:rFonts w:ascii="宋体" w:hAnsi="宋体" w:cs="Times New Roman"/>
          <w:szCs w:val="21"/>
        </w:rPr>
        <w:t>9</w:t>
      </w:r>
      <w:r w:rsidRPr="00723F07">
        <w:rPr>
          <w:rFonts w:ascii="宋体" w:hAnsi="宋体" w:cs="Times New Roman" w:hint="eastAsia"/>
          <w:szCs w:val="21"/>
        </w:rPr>
        <w:t>点0</w:t>
      </w:r>
      <w:r w:rsidRPr="00723F07">
        <w:rPr>
          <w:rFonts w:ascii="宋体" w:hAnsi="宋体" w:cs="Times New Roman"/>
          <w:szCs w:val="21"/>
        </w:rPr>
        <w:t>0</w:t>
      </w:r>
      <w:r w:rsidRPr="00723F07">
        <w:rPr>
          <w:rFonts w:ascii="宋体" w:hAnsi="宋体" w:cs="Times New Roman" w:hint="eastAsia"/>
          <w:szCs w:val="21"/>
        </w:rPr>
        <w:t>分（北京时间）</w:t>
      </w:r>
    </w:p>
    <w:p w14:paraId="64CAC126"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0"/>
        </w:rPr>
        <w:t>2</w:t>
      </w:r>
      <w:r w:rsidRPr="00723F07">
        <w:rPr>
          <w:rFonts w:ascii="宋体" w:hAnsi="宋体" w:cs="Times New Roman" w:hint="eastAsia"/>
          <w:szCs w:val="20"/>
        </w:rPr>
        <w:t>、</w:t>
      </w:r>
      <w:r w:rsidRPr="00723F07">
        <w:rPr>
          <w:rFonts w:ascii="宋体" w:hAnsi="宋体" w:cs="Times New Roman" w:hint="eastAsia"/>
          <w:szCs w:val="21"/>
        </w:rPr>
        <w:t>地点：新乡市公共资源交易管理中心第五开标室（加密电子响应文件须在新乡市公共资源交易管理中心电子交易平台中加密上传，上传时必须得到电脑“上传成功”的确认回复后方为上传成功）</w:t>
      </w:r>
    </w:p>
    <w:p w14:paraId="5160C86A"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五、响应文件开启</w:t>
      </w:r>
    </w:p>
    <w:p w14:paraId="08F55CC8"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1、时间：</w:t>
      </w:r>
      <w:r w:rsidRPr="00723F07">
        <w:rPr>
          <w:rFonts w:ascii="宋体" w:hAnsi="宋体" w:cs="Times New Roman"/>
          <w:szCs w:val="21"/>
        </w:rPr>
        <w:t>2024年02月20日</w:t>
      </w:r>
      <w:r w:rsidRPr="00723F07">
        <w:rPr>
          <w:rFonts w:ascii="宋体" w:hAnsi="宋体" w:cs="Times New Roman" w:hint="eastAsia"/>
          <w:szCs w:val="21"/>
        </w:rPr>
        <w:t>0</w:t>
      </w:r>
      <w:r w:rsidRPr="00723F07">
        <w:rPr>
          <w:rFonts w:ascii="宋体" w:hAnsi="宋体" w:cs="Times New Roman"/>
          <w:szCs w:val="21"/>
        </w:rPr>
        <w:t>9</w:t>
      </w:r>
      <w:r w:rsidRPr="00723F07">
        <w:rPr>
          <w:rFonts w:ascii="宋体" w:hAnsi="宋体" w:cs="Times New Roman" w:hint="eastAsia"/>
          <w:szCs w:val="21"/>
        </w:rPr>
        <w:t>点0</w:t>
      </w:r>
      <w:r w:rsidRPr="00723F07">
        <w:rPr>
          <w:rFonts w:ascii="宋体" w:hAnsi="宋体" w:cs="Times New Roman"/>
          <w:szCs w:val="21"/>
        </w:rPr>
        <w:t>0</w:t>
      </w:r>
      <w:r w:rsidRPr="00723F07">
        <w:rPr>
          <w:rFonts w:ascii="宋体" w:hAnsi="宋体" w:cs="Times New Roman" w:hint="eastAsia"/>
          <w:szCs w:val="21"/>
        </w:rPr>
        <w:t>分（北京时间）</w:t>
      </w:r>
    </w:p>
    <w:p w14:paraId="47F52911"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2</w:t>
      </w:r>
      <w:r w:rsidRPr="00723F07">
        <w:rPr>
          <w:rFonts w:ascii="宋体" w:hAnsi="宋体" w:cs="Times New Roman" w:hint="eastAsia"/>
          <w:szCs w:val="21"/>
        </w:rPr>
        <w:t>、地点：新乡市公共资源交易管理中心第五开标室</w:t>
      </w:r>
    </w:p>
    <w:p w14:paraId="233544CC"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六、公告期限</w:t>
      </w:r>
    </w:p>
    <w:p w14:paraId="4D9D14DC"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本次招标公告在《河南省政府采购网》、《新乡市政府采购网》、《新乡市公共资源交易管理中心网》上发布。</w:t>
      </w:r>
      <w:r w:rsidRPr="00723F07">
        <w:rPr>
          <w:rFonts w:ascii="宋体" w:hAnsi="宋体" w:cs="Times New Roman" w:hint="eastAsia"/>
          <w:szCs w:val="20"/>
        </w:rPr>
        <w:t>采购</w:t>
      </w:r>
      <w:r w:rsidRPr="00723F07">
        <w:rPr>
          <w:rFonts w:ascii="宋体" w:hAnsi="宋体" w:cs="Times New Roman" w:hint="eastAsia"/>
          <w:szCs w:val="21"/>
        </w:rPr>
        <w:t>公告期限为三个工作日。</w:t>
      </w:r>
    </w:p>
    <w:p w14:paraId="1E361218"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七、其他补充事宜</w:t>
      </w:r>
    </w:p>
    <w:p w14:paraId="1B60D1DA"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1、注：本项目采用“远程不见面”方式，供应商无需到新乡市公共资源交易管理中心现场参加开标会议，无需到达现场提交原件资料。供应商应当在投标截止时间前，登录远程开标大厅，在线准时参加开标活动，并在规定时间内进行投标文件解密、答疑澄清等。各潜在供应商因加密电子投标文件未能成功上传，其投标将被拒绝。供应商需在开标截止时间后30分钟内完成解密，否则造成的一切后果由供应商自行负责。不见面开标服务的具体事宜请查阅新乡市公共资源交易管理中心网站“网上办事大厅”的“不见面开标手册”。</w:t>
      </w:r>
    </w:p>
    <w:p w14:paraId="6C5F5556"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2、监督单位：</w:t>
      </w:r>
    </w:p>
    <w:p w14:paraId="2059A67A" w14:textId="77777777" w:rsidR="00723F07" w:rsidRPr="00723F07" w:rsidRDefault="00723F07" w:rsidP="00723F07">
      <w:pPr>
        <w:spacing w:line="440" w:lineRule="exact"/>
        <w:ind w:firstLineChars="200" w:firstLine="420"/>
        <w:rPr>
          <w:rFonts w:ascii="宋体" w:hAnsi="宋体" w:cs="宋体"/>
          <w:bCs/>
          <w:kern w:val="0"/>
          <w:szCs w:val="21"/>
        </w:rPr>
      </w:pPr>
      <w:r w:rsidRPr="00723F07">
        <w:rPr>
          <w:rFonts w:ascii="宋体" w:hAnsi="宋体" w:cs="宋体" w:hint="eastAsia"/>
          <w:bCs/>
          <w:kern w:val="0"/>
          <w:szCs w:val="21"/>
        </w:rPr>
        <w:t>市纪委派驻市中级法院纪检组：0373-27310</w:t>
      </w:r>
      <w:r w:rsidRPr="00723F07">
        <w:rPr>
          <w:rFonts w:ascii="宋体" w:hAnsi="宋体" w:cs="宋体"/>
          <w:bCs/>
          <w:kern w:val="0"/>
          <w:szCs w:val="21"/>
        </w:rPr>
        <w:t>10</w:t>
      </w:r>
    </w:p>
    <w:p w14:paraId="2A544EE5"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八、凡对本次采购提出询问，请按以下方式联系。</w:t>
      </w:r>
    </w:p>
    <w:p w14:paraId="7F635FFC"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1.</w:t>
      </w:r>
      <w:r w:rsidRPr="00723F07">
        <w:rPr>
          <w:rFonts w:ascii="宋体" w:hAnsi="宋体" w:cs="Times New Roman" w:hint="eastAsia"/>
          <w:szCs w:val="21"/>
        </w:rPr>
        <w:t>采购人信息</w:t>
      </w:r>
    </w:p>
    <w:p w14:paraId="22663A9D"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 xml:space="preserve">名 </w:t>
      </w:r>
      <w:r w:rsidRPr="00723F07">
        <w:rPr>
          <w:rFonts w:ascii="宋体" w:hAnsi="宋体" w:cs="Times New Roman"/>
          <w:szCs w:val="21"/>
        </w:rPr>
        <w:t xml:space="preserve">   </w:t>
      </w:r>
      <w:r w:rsidRPr="00723F07">
        <w:rPr>
          <w:rFonts w:ascii="宋体" w:hAnsi="宋体" w:cs="Times New Roman" w:hint="eastAsia"/>
          <w:szCs w:val="21"/>
        </w:rPr>
        <w:t>称：河南省新乡市中级人民法院</w:t>
      </w:r>
    </w:p>
    <w:p w14:paraId="46E35A73"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 xml:space="preserve">地 </w:t>
      </w:r>
      <w:r w:rsidRPr="00723F07">
        <w:rPr>
          <w:rFonts w:ascii="宋体" w:hAnsi="宋体" w:cs="Times New Roman"/>
          <w:szCs w:val="21"/>
        </w:rPr>
        <w:t xml:space="preserve">   </w:t>
      </w:r>
      <w:r w:rsidRPr="00723F07">
        <w:rPr>
          <w:rFonts w:ascii="宋体" w:hAnsi="宋体" w:cs="Times New Roman" w:hint="eastAsia"/>
          <w:szCs w:val="21"/>
        </w:rPr>
        <w:t>址：新乡市牧野区宏力大道与鸿源街交叉口西150米</w:t>
      </w:r>
    </w:p>
    <w:p w14:paraId="1B11B736"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联 系 人：王炳松</w:t>
      </w:r>
    </w:p>
    <w:p w14:paraId="11AE4665"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联系方式：15137302558</w:t>
      </w:r>
    </w:p>
    <w:p w14:paraId="65CF57DF"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2.</w:t>
      </w:r>
      <w:r w:rsidRPr="00723F07">
        <w:rPr>
          <w:rFonts w:ascii="宋体" w:hAnsi="宋体" w:cs="Times New Roman" w:hint="eastAsia"/>
          <w:szCs w:val="21"/>
        </w:rPr>
        <w:t>采购代理机构信息</w:t>
      </w:r>
    </w:p>
    <w:p w14:paraId="5E6AF547"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lastRenderedPageBreak/>
        <w:t>名</w:t>
      </w:r>
      <w:r w:rsidRPr="00723F07">
        <w:rPr>
          <w:rFonts w:ascii="宋体" w:hAnsi="宋体" w:cs="Times New Roman"/>
          <w:szCs w:val="21"/>
        </w:rPr>
        <w:t xml:space="preserve">    </w:t>
      </w:r>
      <w:r w:rsidRPr="00723F07">
        <w:rPr>
          <w:rFonts w:ascii="宋体" w:hAnsi="宋体" w:cs="Times New Roman" w:hint="eastAsia"/>
          <w:szCs w:val="21"/>
        </w:rPr>
        <w:t>称：河南省国贸招标有限公司</w:t>
      </w:r>
    </w:p>
    <w:p w14:paraId="48509AE1"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地</w:t>
      </w:r>
      <w:r w:rsidRPr="00723F07">
        <w:rPr>
          <w:rFonts w:ascii="宋体" w:hAnsi="宋体" w:cs="Times New Roman" w:hint="eastAsia"/>
          <w:szCs w:val="20"/>
        </w:rPr>
        <w:t xml:space="preserve"> </w:t>
      </w:r>
      <w:r w:rsidRPr="00723F07">
        <w:rPr>
          <w:rFonts w:ascii="宋体" w:hAnsi="宋体" w:cs="Times New Roman"/>
          <w:szCs w:val="20"/>
        </w:rPr>
        <w:t xml:space="preserve">   </w:t>
      </w:r>
      <w:r w:rsidRPr="00723F07">
        <w:rPr>
          <w:rFonts w:ascii="宋体" w:hAnsi="宋体" w:cs="Times New Roman" w:hint="eastAsia"/>
          <w:szCs w:val="21"/>
        </w:rPr>
        <w:t>址：郑州市农业路72号国际企业中心B座3楼东</w:t>
      </w:r>
    </w:p>
    <w:p w14:paraId="57528DC4"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联 系 人：周鸫、李天亮</w:t>
      </w:r>
    </w:p>
    <w:p w14:paraId="151584DA"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联系方式：</w:t>
      </w:r>
      <w:r w:rsidRPr="00723F07">
        <w:rPr>
          <w:rFonts w:ascii="宋体" w:hAnsi="宋体" w:cs="Times New Roman" w:hint="eastAsia"/>
          <w:szCs w:val="20"/>
        </w:rPr>
        <w:t>1</w:t>
      </w:r>
      <w:r w:rsidRPr="00723F07">
        <w:rPr>
          <w:rFonts w:ascii="宋体" w:hAnsi="宋体" w:cs="Times New Roman"/>
          <w:szCs w:val="20"/>
        </w:rPr>
        <w:t>7303713325</w:t>
      </w:r>
      <w:r w:rsidRPr="00723F07">
        <w:rPr>
          <w:rFonts w:ascii="宋体" w:hAnsi="宋体" w:cs="Times New Roman" w:hint="eastAsia"/>
          <w:szCs w:val="20"/>
        </w:rPr>
        <w:t>/</w:t>
      </w:r>
      <w:r w:rsidRPr="00723F07">
        <w:rPr>
          <w:rFonts w:ascii="宋体" w:hAnsi="宋体" w:cs="Times New Roman"/>
          <w:szCs w:val="20"/>
        </w:rPr>
        <w:t>17303713320</w:t>
      </w:r>
    </w:p>
    <w:p w14:paraId="75966134"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szCs w:val="21"/>
        </w:rPr>
        <w:t>3.</w:t>
      </w:r>
      <w:r w:rsidRPr="00723F07">
        <w:rPr>
          <w:rFonts w:ascii="宋体" w:hAnsi="宋体" w:cs="Times New Roman" w:hint="eastAsia"/>
          <w:szCs w:val="21"/>
        </w:rPr>
        <w:t>项目联系方式</w:t>
      </w:r>
    </w:p>
    <w:p w14:paraId="251C0912"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项目联系人：周鸫、李天亮</w:t>
      </w:r>
    </w:p>
    <w:p w14:paraId="3F94B0B6" w14:textId="77777777" w:rsidR="00723F07" w:rsidRPr="00723F07" w:rsidRDefault="00723F07" w:rsidP="00723F07">
      <w:pPr>
        <w:spacing w:line="440" w:lineRule="exact"/>
        <w:ind w:firstLineChars="200" w:firstLine="420"/>
        <w:rPr>
          <w:rFonts w:ascii="宋体" w:hAnsi="宋体" w:cs="Times New Roman"/>
          <w:szCs w:val="21"/>
        </w:rPr>
      </w:pPr>
      <w:r w:rsidRPr="00723F07">
        <w:rPr>
          <w:rFonts w:ascii="宋体" w:hAnsi="宋体" w:cs="Times New Roman" w:hint="eastAsia"/>
          <w:szCs w:val="21"/>
        </w:rPr>
        <w:t>电</w:t>
      </w:r>
      <w:r w:rsidRPr="00723F07">
        <w:rPr>
          <w:rFonts w:ascii="宋体" w:hAnsi="宋体" w:cs="Times New Roman" w:hint="eastAsia"/>
          <w:szCs w:val="20"/>
        </w:rPr>
        <w:t xml:space="preserve"> </w:t>
      </w:r>
      <w:r w:rsidRPr="00723F07">
        <w:rPr>
          <w:rFonts w:ascii="宋体" w:hAnsi="宋体" w:cs="Times New Roman"/>
          <w:szCs w:val="20"/>
        </w:rPr>
        <w:t xml:space="preserve">     </w:t>
      </w:r>
      <w:r w:rsidRPr="00723F07">
        <w:rPr>
          <w:rFonts w:ascii="宋体" w:hAnsi="宋体" w:cs="Times New Roman" w:hint="eastAsia"/>
          <w:szCs w:val="21"/>
        </w:rPr>
        <w:t>话：</w:t>
      </w:r>
      <w:r w:rsidRPr="00723F07">
        <w:rPr>
          <w:rFonts w:ascii="宋体" w:hAnsi="宋体" w:cs="Times New Roman" w:hint="eastAsia"/>
          <w:szCs w:val="20"/>
        </w:rPr>
        <w:t>1</w:t>
      </w:r>
      <w:r w:rsidRPr="00723F07">
        <w:rPr>
          <w:rFonts w:ascii="宋体" w:hAnsi="宋体" w:cs="Times New Roman"/>
          <w:szCs w:val="20"/>
        </w:rPr>
        <w:t>7303713325</w:t>
      </w:r>
      <w:r w:rsidRPr="00723F07">
        <w:rPr>
          <w:rFonts w:ascii="宋体" w:hAnsi="宋体" w:cs="Times New Roman" w:hint="eastAsia"/>
          <w:szCs w:val="20"/>
        </w:rPr>
        <w:t>/</w:t>
      </w:r>
      <w:r w:rsidRPr="00723F07">
        <w:rPr>
          <w:rFonts w:ascii="宋体" w:hAnsi="宋体" w:cs="Times New Roman"/>
          <w:szCs w:val="20"/>
        </w:rPr>
        <w:t>17303713320</w:t>
      </w:r>
    </w:p>
    <w:bookmarkEnd w:id="1"/>
    <w:p w14:paraId="342B5E34" w14:textId="77777777" w:rsidR="00170C32" w:rsidRDefault="00170C32"/>
    <w:sectPr w:rsidR="00170C32" w:rsidSect="005A691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7175" w14:textId="77777777" w:rsidR="00850588" w:rsidRDefault="00850588" w:rsidP="00723F07">
      <w:r>
        <w:separator/>
      </w:r>
    </w:p>
  </w:endnote>
  <w:endnote w:type="continuationSeparator" w:id="0">
    <w:p w14:paraId="258AEDFE" w14:textId="77777777" w:rsidR="00850588" w:rsidRDefault="00850588" w:rsidP="0072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76E3" w14:textId="77777777" w:rsidR="00850588" w:rsidRDefault="00850588" w:rsidP="00723F07">
      <w:r>
        <w:separator/>
      </w:r>
    </w:p>
  </w:footnote>
  <w:footnote w:type="continuationSeparator" w:id="0">
    <w:p w14:paraId="2BA1BE7E" w14:textId="77777777" w:rsidR="00850588" w:rsidRDefault="00850588" w:rsidP="00723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34"/>
    <w:rsid w:val="00152158"/>
    <w:rsid w:val="00170C32"/>
    <w:rsid w:val="005A6915"/>
    <w:rsid w:val="005D1208"/>
    <w:rsid w:val="006A46C8"/>
    <w:rsid w:val="00723F07"/>
    <w:rsid w:val="00850588"/>
    <w:rsid w:val="00C81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49FF80-AD33-4D79-BDF4-2EDE8160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F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3F07"/>
    <w:rPr>
      <w:sz w:val="18"/>
      <w:szCs w:val="18"/>
    </w:rPr>
  </w:style>
  <w:style w:type="paragraph" w:styleId="a5">
    <w:name w:val="footer"/>
    <w:basedOn w:val="a"/>
    <w:link w:val="a6"/>
    <w:uiPriority w:val="99"/>
    <w:unhideWhenUsed/>
    <w:rsid w:val="00723F07"/>
    <w:pPr>
      <w:tabs>
        <w:tab w:val="center" w:pos="4153"/>
        <w:tab w:val="right" w:pos="8306"/>
      </w:tabs>
      <w:snapToGrid w:val="0"/>
      <w:jc w:val="left"/>
    </w:pPr>
    <w:rPr>
      <w:sz w:val="18"/>
      <w:szCs w:val="18"/>
    </w:rPr>
  </w:style>
  <w:style w:type="character" w:customStyle="1" w:styleId="a6">
    <w:name w:val="页脚 字符"/>
    <w:basedOn w:val="a0"/>
    <w:link w:val="a5"/>
    <w:uiPriority w:val="99"/>
    <w:rsid w:val="00723F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2024-02-04T03:01:00Z</dcterms:created>
  <dcterms:modified xsi:type="dcterms:W3CDTF">2024-02-04T03:23:00Z</dcterms:modified>
</cp:coreProperties>
</file>