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30A7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1.2、中标候选人企业业绩</w:t>
      </w:r>
    </w:p>
    <w:tbl>
      <w:tblPr>
        <w:tblStyle w:val="2"/>
        <w:tblW w:w="132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5"/>
        <w:gridCol w:w="1433"/>
        <w:gridCol w:w="1486"/>
        <w:gridCol w:w="5251"/>
        <w:gridCol w:w="2361"/>
        <w:gridCol w:w="1037"/>
        <w:gridCol w:w="1112"/>
      </w:tblGrid>
      <w:tr w14:paraId="65A843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C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C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标段编号</w:t>
            </w:r>
          </w:p>
        </w:tc>
        <w:tc>
          <w:tcPr>
            <w:tcW w:w="14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7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中标候选人名称</w:t>
            </w:r>
          </w:p>
        </w:tc>
        <w:tc>
          <w:tcPr>
            <w:tcW w:w="5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C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中标工程名称</w:t>
            </w:r>
          </w:p>
        </w:tc>
        <w:tc>
          <w:tcPr>
            <w:tcW w:w="23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8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建设单位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A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合同签订时间</w:t>
            </w:r>
          </w:p>
        </w:tc>
        <w:tc>
          <w:tcPr>
            <w:tcW w:w="1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0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合同签订金额</w:t>
            </w:r>
          </w:p>
        </w:tc>
      </w:tr>
      <w:tr w14:paraId="54F7ED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3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3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7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河南宏业建设管理股份有限公司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9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曲靖经济技术开发区绿色水电硅示范基地基础设施建设项目标 准厂房及配套设施（晶澳二期 20GW 项目）施工监理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A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曲靖开发区土地开发投资有限公司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6C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2021年03月13日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9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6534000.00</w:t>
            </w:r>
          </w:p>
        </w:tc>
      </w:tr>
      <w:tr w14:paraId="390E54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1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5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3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河南宏业建设管理股份有限公司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6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西安电子科技大学南校区研究生公寓楼一期项目监理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7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西安电子科技大学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F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2021年11月11日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D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1706680.50</w:t>
            </w:r>
          </w:p>
        </w:tc>
      </w:tr>
      <w:tr w14:paraId="03D072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F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B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6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河南宏业建设管理股份有限公司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9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海南陵水黎安国际教育创新试验区公共教学楼(一期)项目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2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海南陵水黎安国际教育创新试验区开发建设有限公司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C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2020年10月30日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3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1653290.00</w:t>
            </w:r>
          </w:p>
        </w:tc>
      </w:tr>
      <w:tr w14:paraId="3E4D88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4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6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5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河南宏业建设管理股份有限公司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FB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郑州市第七人民医院二期工程（心血管病房楼）工程监理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1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郑州市第七人民医院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E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2018年05月30日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9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1482000.00</w:t>
            </w:r>
          </w:p>
        </w:tc>
      </w:tr>
      <w:tr w14:paraId="6B6550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6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0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3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河南宏业建设管理股份有限公司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0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2018 年中国联通海南智慧大厦新建工程（一期）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5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中国联合网络通信有限公司海南省分公司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3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2019年06月19日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6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3399000.00</w:t>
            </w:r>
          </w:p>
        </w:tc>
      </w:tr>
      <w:tr w14:paraId="0A4299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7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6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C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建基工程咨询有限公司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C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创智天地项目监理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D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河南汇创实业有限公司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A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2019年08月06日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3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1629600.00</w:t>
            </w:r>
          </w:p>
        </w:tc>
      </w:tr>
      <w:tr w14:paraId="3DC58B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F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5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建基工程咨询有限公司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7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郑州出口加工区B区续建工程（一期）项目（一）监理（第三 标段）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6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郑州昇阳出口加工发展有限责任公司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B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2018年09月20日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E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1000000.00</w:t>
            </w:r>
          </w:p>
        </w:tc>
      </w:tr>
      <w:tr w14:paraId="1A53A1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</w:trPr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C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8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5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建基工程咨询有限公司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1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固镇一中新建项目、固镇一中改扩建项目、固镇县麻纺 厂东侧小学项目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F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固镇县重点工程建设中心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5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2020年04月25日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5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5580000.00</w:t>
            </w:r>
          </w:p>
        </w:tc>
      </w:tr>
      <w:tr w14:paraId="58927C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C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6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A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建基工程咨询有限公司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6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武陟县中医院迁建项目施工及监理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6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武陟县中医院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DF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2018年04月05日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D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977900.00</w:t>
            </w:r>
          </w:p>
        </w:tc>
      </w:tr>
      <w:tr w14:paraId="17C0BF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E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73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4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建基工程咨询有限公司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4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宝丰县人民医院改扩建项目深化设计及监理工程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0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宝丰县人民医院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B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2017年10月17日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B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4300000.00</w:t>
            </w:r>
          </w:p>
        </w:tc>
      </w:tr>
      <w:tr w14:paraId="4CC25D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6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6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5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建基工程咨询有限公司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9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宿州市妇幼保健院综合楼项目（监理）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4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宿州市重点工程建设管理局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F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2020年10月09日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7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826700.00</w:t>
            </w:r>
          </w:p>
        </w:tc>
      </w:tr>
      <w:tr w14:paraId="334CE3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4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B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6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河南海纳建设管理有限公司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C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江西精工欧拉绿建科技有限公司年产 8 万吨钢结构装配式构建项目（一期）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8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江西精工欧拉绿建科技有限公司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3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2020年10月12日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6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490000.00</w:t>
            </w:r>
          </w:p>
        </w:tc>
      </w:tr>
      <w:tr w14:paraId="3377CC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B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A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2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河南海纳建设管理有限公司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C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深国际.北方区域总部智慧港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C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郑州深国际供应链管理有限公司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E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2021年01月27日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B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2385000.00</w:t>
            </w:r>
          </w:p>
        </w:tc>
      </w:tr>
      <w:tr w14:paraId="182722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2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F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1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河南海纳建设管理有限公司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0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中国移动河南公司洛阳宜人东路 2 号通信机房楼土建 及室外工程监理项目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B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中国移动通信集团洛阳呼叫基地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3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2020年06月23日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C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2129900.00</w:t>
            </w:r>
          </w:p>
        </w:tc>
      </w:tr>
      <w:tr w14:paraId="022A01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7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8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7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河南海纳建设管理有限公司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3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罗山县人民医院综合楼项目及人防工程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5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罗山县人民医院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7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2018年06月15日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5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1886800.00</w:t>
            </w:r>
          </w:p>
        </w:tc>
      </w:tr>
      <w:tr w14:paraId="28C1A4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6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5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7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河南海纳建设管理有限公司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4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宁陵县人民医院内科病房楼建设工程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3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宁陵县人民医院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9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2017年06月19日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E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1008330.00</w:t>
            </w:r>
          </w:p>
        </w:tc>
      </w:tr>
      <w:tr w14:paraId="30FEFF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2F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7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1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25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河南海纳建设管理有限公司</w:t>
            </w:r>
          </w:p>
        </w:tc>
        <w:tc>
          <w:tcPr>
            <w:tcW w:w="53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1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河南大学科技实验创新楼监理项目</w:t>
            </w:r>
          </w:p>
        </w:tc>
        <w:tc>
          <w:tcPr>
            <w:tcW w:w="2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A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河南大学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1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2021年01月26日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C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1101777.46</w:t>
            </w:r>
          </w:p>
        </w:tc>
      </w:tr>
    </w:tbl>
    <w:p w14:paraId="1405A29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1.3、中标候选人项目负责人业绩</w:t>
      </w:r>
    </w:p>
    <w:bookmarkEnd w:id="0"/>
    <w:tbl>
      <w:tblPr>
        <w:tblStyle w:val="2"/>
        <w:tblW w:w="132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1"/>
        <w:gridCol w:w="1822"/>
        <w:gridCol w:w="654"/>
        <w:gridCol w:w="2739"/>
        <w:gridCol w:w="3335"/>
        <w:gridCol w:w="1707"/>
        <w:gridCol w:w="1386"/>
        <w:gridCol w:w="1151"/>
      </w:tblGrid>
      <w:tr w14:paraId="7F54BA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6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1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标段编号</w:t>
            </w:r>
          </w:p>
        </w:tc>
        <w:tc>
          <w:tcPr>
            <w:tcW w:w="6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9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项目负责人</w:t>
            </w:r>
          </w:p>
        </w:tc>
        <w:tc>
          <w:tcPr>
            <w:tcW w:w="2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61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中标候选人名称</w:t>
            </w:r>
          </w:p>
        </w:tc>
        <w:tc>
          <w:tcPr>
            <w:tcW w:w="3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4A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中标工程名称</w:t>
            </w:r>
          </w:p>
        </w:tc>
        <w:tc>
          <w:tcPr>
            <w:tcW w:w="1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5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建设单位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E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合同签订时间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8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合同签订金额</w:t>
            </w:r>
          </w:p>
        </w:tc>
      </w:tr>
      <w:tr w14:paraId="124437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9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D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5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9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河南宏业建设管理股份有限公司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6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郸城县人民医院新区建设项目</w:t>
            </w:r>
          </w:p>
        </w:tc>
        <w:tc>
          <w:tcPr>
            <w:tcW w:w="1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B6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郸城县人民医院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7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2017年07月06日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4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2808000.00</w:t>
            </w:r>
          </w:p>
        </w:tc>
      </w:tr>
      <w:tr w14:paraId="46C211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7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7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7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王再兴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D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建基工程咨询有限公司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2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五河县科技创新产业园项目（一期）</w:t>
            </w:r>
          </w:p>
        </w:tc>
        <w:tc>
          <w:tcPr>
            <w:tcW w:w="1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8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五河县久盛科技发展有限公司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6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2021年09月20日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1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911689.78</w:t>
            </w:r>
          </w:p>
        </w:tc>
      </w:tr>
      <w:tr w14:paraId="27126C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D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B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B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王再兴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3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建基工程咨询有限公司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C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隋唐大运河文化博物馆施工全过程监理</w:t>
            </w:r>
          </w:p>
        </w:tc>
        <w:tc>
          <w:tcPr>
            <w:tcW w:w="1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F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洛阳市文物局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5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2020年06月08日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2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4114172.00</w:t>
            </w:r>
          </w:p>
        </w:tc>
      </w:tr>
      <w:tr w14:paraId="1F7DFD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0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3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豫工程20240836001001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D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刘奇勇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6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河南海纳建设管理有限公司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A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洛阳大河荟项目工程监理</w:t>
            </w:r>
          </w:p>
        </w:tc>
        <w:tc>
          <w:tcPr>
            <w:tcW w:w="1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D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洛阳国花新能源科技有限公司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8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2020年08月20日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7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7256100.00</w:t>
            </w:r>
          </w:p>
        </w:tc>
      </w:tr>
    </w:tbl>
    <w:p w14:paraId="72A82BD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721A3"/>
    <w:rsid w:val="70E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黑体"/>
      <w:b/>
      <w:bCs/>
      <w:kern w:val="2"/>
      <w:sz w:val="44"/>
      <w:szCs w:val="4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2023-07-10T01:13:00Z</dcterms:created>
  <dc:creator>Administrator</dc:creator>
  <cp:lastModifiedBy>NTKO</cp:lastModifiedBy>
  <dcterms:modified xsi:type="dcterms:W3CDTF">2024-12-26T08:53:47Z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CC34C104BA7346B8BD051E0B7F0502DC_12</vt:lpwstr>
  </property>
  <property fmtid="{D5CDD505-2E9C-101B-9397-08002B2CF9AE}" pid="4" name="KSOTemplateDocerSaveRecord">
    <vt:lpwstr>eyJoZGlkIjoiMTMyY2VhNTA3M2RlZTAwZGQ4MWI2NWE0NmIwNjgxYmIiLCJ1c2VySWQiOiI0OTc4MDI3ODkifQ==</vt:lpwstr>
  </property>
</Properties>
</file>