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AC4B" w14:textId="77777777" w:rsidR="00C52334" w:rsidRDefault="00000000">
      <w:pPr>
        <w:spacing w:line="500" w:lineRule="atLeast"/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  <w:r>
        <w:rPr>
          <w:rFonts w:ascii="宋体" w:hAnsi="宋体" w:cs="宋体" w:hint="eastAsia"/>
          <w:b/>
          <w:bCs/>
          <w:color w:val="000000"/>
          <w:sz w:val="32"/>
          <w:szCs w:val="36"/>
        </w:rPr>
        <w:t>2022年茅台酒用原料基地建设麦种和有机肥项目</w:t>
      </w:r>
    </w:p>
    <w:p w14:paraId="283E8AD8" w14:textId="77777777" w:rsidR="00C52334" w:rsidRDefault="00000000">
      <w:pPr>
        <w:spacing w:line="500" w:lineRule="atLeast"/>
        <w:jc w:val="center"/>
        <w:rPr>
          <w:rFonts w:ascii="宋体" w:hAnsi="宋体" w:cs="宋体"/>
          <w:color w:val="00000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sz w:val="32"/>
          <w:szCs w:val="36"/>
        </w:rPr>
        <w:t>变更公告</w:t>
      </w:r>
    </w:p>
    <w:p w14:paraId="026152E5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一、项目基本情况</w:t>
      </w:r>
    </w:p>
    <w:p w14:paraId="6AB5C72C" w14:textId="77777777" w:rsidR="00C52334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1、项目编号：</w:t>
      </w:r>
      <w:r>
        <w:rPr>
          <w:rFonts w:ascii="宋体" w:hAnsi="宋体" w:cs="宋体" w:hint="eastAsia"/>
          <w:color w:val="000000"/>
          <w:szCs w:val="22"/>
        </w:rPr>
        <w:t>HNZZ-2022-0029</w:t>
      </w:r>
    </w:p>
    <w:p w14:paraId="5AA6D4BA" w14:textId="77777777" w:rsidR="00C52334" w:rsidRDefault="00000000">
      <w:pPr>
        <w:spacing w:before="191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2、项目名称：</w:t>
      </w:r>
      <w:r>
        <w:rPr>
          <w:rFonts w:ascii="宋体" w:hAnsi="宋体" w:cs="宋体" w:hint="eastAsia"/>
          <w:color w:val="000000"/>
          <w:sz w:val="22"/>
        </w:rPr>
        <w:t>2022年茅台酒用原料基地建设麦种和有机肥项目</w:t>
      </w:r>
    </w:p>
    <w:p w14:paraId="4D3BCA12" w14:textId="77777777" w:rsidR="00C52334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3、采购方式：竞争性磋商</w:t>
      </w:r>
    </w:p>
    <w:p w14:paraId="09C400F7" w14:textId="77777777" w:rsidR="00C52334" w:rsidRDefault="00000000">
      <w:pPr>
        <w:spacing w:before="182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4、预算金额：</w:t>
      </w:r>
      <w:r>
        <w:rPr>
          <w:rFonts w:ascii="MRSBMO+TimesNewRomanPSMT" w:hAnsi="Calibri" w:hint="eastAsia"/>
          <w:color w:val="000000"/>
          <w:szCs w:val="22"/>
        </w:rPr>
        <w:t>一标段</w:t>
      </w:r>
      <w:r>
        <w:rPr>
          <w:rFonts w:ascii="MRSBMO+TimesNewRomanPSMT" w:hAnsi="Calibri" w:hint="eastAsia"/>
          <w:color w:val="000000"/>
          <w:szCs w:val="22"/>
        </w:rPr>
        <w:t>540</w:t>
      </w:r>
      <w:r>
        <w:rPr>
          <w:rFonts w:ascii="MRSBMO+TimesNewRomanPSMT" w:hAnsi="Calibri" w:hint="eastAsia"/>
          <w:color w:val="000000"/>
          <w:szCs w:val="22"/>
        </w:rPr>
        <w:t>万</w:t>
      </w:r>
      <w:r>
        <w:rPr>
          <w:rFonts w:hAnsi="Calibri"/>
          <w:color w:val="000000"/>
          <w:spacing w:val="-11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元，</w:t>
      </w:r>
      <w:r>
        <w:rPr>
          <w:rFonts w:ascii="宋体" w:hAnsi="宋体" w:cs="宋体" w:hint="eastAsia"/>
          <w:color w:val="000000"/>
          <w:szCs w:val="22"/>
        </w:rPr>
        <w:t>二标段</w:t>
      </w:r>
      <w:r>
        <w:rPr>
          <w:rFonts w:ascii="MRSBMO+TimesNewRomanPSMT" w:hAnsi="Calibri" w:hint="eastAsia"/>
          <w:color w:val="000000"/>
          <w:szCs w:val="22"/>
        </w:rPr>
        <w:t>157.5</w:t>
      </w:r>
      <w:r>
        <w:rPr>
          <w:rFonts w:ascii="宋体" w:hAnsi="宋体" w:cs="宋体" w:hint="eastAsia"/>
          <w:color w:val="000000"/>
          <w:szCs w:val="22"/>
        </w:rPr>
        <w:t>万元</w:t>
      </w:r>
    </w:p>
    <w:p w14:paraId="3F65B0D6" w14:textId="77777777" w:rsidR="00C52334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5.1、质量要求：合格</w:t>
      </w:r>
    </w:p>
    <w:p w14:paraId="3B3DE8EB" w14:textId="77777777" w:rsidR="00C52334" w:rsidRDefault="00000000">
      <w:pPr>
        <w:spacing w:before="189" w:line="500" w:lineRule="atLeast"/>
        <w:ind w:left="420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5.2、采购内容：</w:t>
      </w:r>
      <w:r>
        <w:rPr>
          <w:rFonts w:ascii="宋体" w:hAnsi="宋体" w:cs="宋体" w:hint="eastAsia"/>
          <w:color w:val="000000"/>
          <w:szCs w:val="22"/>
        </w:rPr>
        <w:t>采购小麦种子1080吨、有机肥1500吨；</w:t>
      </w:r>
    </w:p>
    <w:p w14:paraId="511D5DC8" w14:textId="77777777" w:rsidR="00C52334" w:rsidRDefault="00000000">
      <w:pPr>
        <w:spacing w:before="189" w:line="500" w:lineRule="atLeast"/>
        <w:ind w:left="420"/>
        <w:jc w:val="left"/>
        <w:rPr>
          <w:rFonts w:ascii="宋体" w:hAnsi="宋体" w:cs="宋体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5.3、</w:t>
      </w:r>
      <w:proofErr w:type="gramStart"/>
      <w:r>
        <w:rPr>
          <w:rFonts w:ascii="宋体" w:hAnsi="宋体" w:cs="宋体"/>
          <w:color w:val="000000"/>
          <w:szCs w:val="22"/>
        </w:rPr>
        <w:t>标包划分</w:t>
      </w:r>
      <w:proofErr w:type="gramEnd"/>
      <w:r>
        <w:rPr>
          <w:rFonts w:ascii="宋体" w:hAnsi="宋体" w:cs="宋体"/>
          <w:color w:val="000000"/>
          <w:szCs w:val="22"/>
        </w:rPr>
        <w:t>：本项目共划分为</w:t>
      </w:r>
      <w:r>
        <w:rPr>
          <w:rFonts w:hAnsi="Calibri"/>
          <w:color w:val="000000"/>
          <w:spacing w:val="-1"/>
          <w:szCs w:val="22"/>
        </w:rPr>
        <w:t xml:space="preserve"> </w:t>
      </w:r>
      <w:r>
        <w:rPr>
          <w:rFonts w:ascii="宋体" w:hAnsi="Calibri" w:hint="eastAsia"/>
          <w:color w:val="000000"/>
          <w:szCs w:val="22"/>
        </w:rPr>
        <w:t>2</w:t>
      </w:r>
      <w:r>
        <w:rPr>
          <w:rFonts w:ascii="宋体" w:hAnsi="宋体" w:cs="宋体"/>
          <w:color w:val="000000"/>
          <w:szCs w:val="22"/>
        </w:rPr>
        <w:t>个标包</w:t>
      </w:r>
    </w:p>
    <w:p w14:paraId="6EA39666" w14:textId="77777777" w:rsidR="00C52334" w:rsidRDefault="00C52334"/>
    <w:p w14:paraId="14CDB19B" w14:textId="77777777" w:rsidR="00C52334" w:rsidRDefault="0000000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二、变更内容：</w:t>
      </w:r>
    </w:p>
    <w:p w14:paraId="3223462D" w14:textId="77777777" w:rsidR="00C52334" w:rsidRDefault="0000000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原内容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1238"/>
        <w:gridCol w:w="1029"/>
        <w:gridCol w:w="5196"/>
      </w:tblGrid>
      <w:tr w:rsidR="00C52334" w14:paraId="6DD5C61A" w14:textId="77777777">
        <w:trPr>
          <w:trHeight w:val="2484"/>
        </w:trPr>
        <w:tc>
          <w:tcPr>
            <w:tcW w:w="1059" w:type="dxa"/>
          </w:tcPr>
          <w:p w14:paraId="0E47EF0A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一标段</w:t>
            </w:r>
          </w:p>
        </w:tc>
        <w:tc>
          <w:tcPr>
            <w:tcW w:w="1238" w:type="dxa"/>
          </w:tcPr>
          <w:p w14:paraId="78A9F911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小麦</w:t>
            </w:r>
          </w:p>
          <w:p w14:paraId="2BC50859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种子</w:t>
            </w:r>
          </w:p>
        </w:tc>
        <w:tc>
          <w:tcPr>
            <w:tcW w:w="1029" w:type="dxa"/>
          </w:tcPr>
          <w:p w14:paraId="40DE0BE2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吨</w:t>
            </w:r>
          </w:p>
        </w:tc>
        <w:tc>
          <w:tcPr>
            <w:tcW w:w="5196" w:type="dxa"/>
          </w:tcPr>
          <w:p w14:paraId="217AB6DE" w14:textId="77777777" w:rsidR="00C52334" w:rsidRDefault="00000000">
            <w:pPr>
              <w:spacing w:line="500" w:lineRule="atLeas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①符合有机肥国家标准（</w:t>
            </w:r>
            <w:r>
              <w:rPr>
                <w:rFonts w:hint="eastAsia"/>
              </w:rPr>
              <w:t>NY525--2012</w:t>
            </w:r>
            <w:r>
              <w:rPr>
                <w:rFonts w:hint="eastAsia"/>
              </w:rPr>
              <w:t>农业部颁发的有机肥部级标准）；②颗粒状、无机械杂质、无恶臭；</w:t>
            </w:r>
          </w:p>
          <w:p w14:paraId="7BC62D59" w14:textId="77777777" w:rsidR="00C52334" w:rsidRDefault="00000000">
            <w:pPr>
              <w:pStyle w:val="a3"/>
              <w:spacing w:line="500" w:lineRule="atLeast"/>
              <w:jc w:val="left"/>
            </w:pPr>
            <w:r>
              <w:rPr>
                <w:rFonts w:hint="eastAsia"/>
              </w:rPr>
              <w:t>③重金属含量、蛔虫</w:t>
            </w:r>
            <w:proofErr w:type="gramStart"/>
            <w:r>
              <w:rPr>
                <w:rFonts w:hint="eastAsia"/>
              </w:rPr>
              <w:t>卵</w:t>
            </w:r>
            <w:proofErr w:type="gramEnd"/>
            <w:r>
              <w:rPr>
                <w:rFonts w:hint="eastAsia"/>
              </w:rPr>
              <w:t>死亡率和大肠杆菌值指标符合</w:t>
            </w:r>
            <w:r>
              <w:rPr>
                <w:rFonts w:hint="eastAsia"/>
              </w:rPr>
              <w:t>GB172</w:t>
            </w:r>
            <w:r>
              <w:rPr>
                <w:rFonts w:hint="eastAsia"/>
              </w:rPr>
              <w:t>要求；</w:t>
            </w:r>
            <w:r>
              <w:rPr>
                <w:rFonts w:ascii="宋体" w:eastAsia="宋体" w:hAnsi="宋体" w:cs="宋体" w:hint="eastAsia"/>
              </w:rPr>
              <w:t>④包装要求：50公斤/袋；</w:t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家供应商，每家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吨</w:t>
            </w:r>
            <w:r>
              <w:rPr>
                <w:rFonts w:ascii="宋体" w:eastAsia="宋体" w:hAnsi="宋体" w:cs="宋体" w:hint="eastAsia"/>
                <w:szCs w:val="21"/>
              </w:rPr>
              <w:t>注：</w:t>
            </w:r>
            <w:r>
              <w:rPr>
                <w:rFonts w:ascii="宋体" w:eastAsia="宋体" w:hAnsi="宋体" w:hint="eastAsia"/>
                <w:snapToGrid w:val="0"/>
                <w:szCs w:val="21"/>
              </w:rPr>
              <w:t>单位价格不超过</w:t>
            </w:r>
            <w:r>
              <w:rPr>
                <w:rFonts w:ascii="宋体" w:eastAsia="宋体" w:hAnsi="宋体" w:cs="宋体" w:hint="eastAsia"/>
                <w:szCs w:val="21"/>
              </w:rPr>
              <w:t>1050元/吨</w:t>
            </w:r>
          </w:p>
          <w:p w14:paraId="7CC6B334" w14:textId="77777777" w:rsidR="00C52334" w:rsidRDefault="00C52334">
            <w:pPr>
              <w:pStyle w:val="a3"/>
              <w:spacing w:line="500" w:lineRule="atLeast"/>
              <w:jc w:val="left"/>
            </w:pPr>
          </w:p>
        </w:tc>
      </w:tr>
    </w:tbl>
    <w:p w14:paraId="3D1DC928" w14:textId="77777777" w:rsidR="00C52334" w:rsidRDefault="00C52334">
      <w:pPr>
        <w:rPr>
          <w:b/>
          <w:bCs/>
          <w:sz w:val="28"/>
          <w:szCs w:val="36"/>
        </w:rPr>
      </w:pPr>
    </w:p>
    <w:p w14:paraId="3ABAEB28" w14:textId="77777777" w:rsidR="00C52334" w:rsidRDefault="0000000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变更为：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1238"/>
        <w:gridCol w:w="1029"/>
        <w:gridCol w:w="5196"/>
      </w:tblGrid>
      <w:tr w:rsidR="00C52334" w14:paraId="02244FFA" w14:textId="77777777">
        <w:trPr>
          <w:trHeight w:val="2484"/>
        </w:trPr>
        <w:tc>
          <w:tcPr>
            <w:tcW w:w="1059" w:type="dxa"/>
          </w:tcPr>
          <w:p w14:paraId="2FDC3F64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lastRenderedPageBreak/>
              <w:t>一标段</w:t>
            </w:r>
          </w:p>
        </w:tc>
        <w:tc>
          <w:tcPr>
            <w:tcW w:w="1238" w:type="dxa"/>
          </w:tcPr>
          <w:p w14:paraId="2F789B59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小麦</w:t>
            </w:r>
          </w:p>
          <w:p w14:paraId="40EC6BC4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种子</w:t>
            </w:r>
          </w:p>
        </w:tc>
        <w:tc>
          <w:tcPr>
            <w:tcW w:w="1029" w:type="dxa"/>
          </w:tcPr>
          <w:p w14:paraId="48EF0E27" w14:textId="77777777" w:rsidR="00C52334" w:rsidRDefault="00000000">
            <w:pPr>
              <w:pStyle w:val="a6"/>
              <w:spacing w:line="500" w:lineRule="atLeast"/>
              <w:ind w:firstLine="0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吨</w:t>
            </w:r>
          </w:p>
        </w:tc>
        <w:tc>
          <w:tcPr>
            <w:tcW w:w="5196" w:type="dxa"/>
          </w:tcPr>
          <w:p w14:paraId="15FEC0BE" w14:textId="77777777" w:rsidR="00C52334" w:rsidRDefault="00000000">
            <w:pPr>
              <w:pStyle w:val="a3"/>
              <w:spacing w:line="500" w:lineRule="exact"/>
            </w:pPr>
            <w:r>
              <w:rPr>
                <w:rFonts w:hint="eastAsia"/>
              </w:rPr>
              <w:t>采购品种为：</w:t>
            </w:r>
            <w:proofErr w:type="gramStart"/>
            <w:r>
              <w:rPr>
                <w:rFonts w:hint="eastAsia"/>
              </w:rPr>
              <w:t>泛麦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包装规格：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公斤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袋；</w:t>
            </w:r>
          </w:p>
          <w:p w14:paraId="6934F2F1" w14:textId="77777777" w:rsidR="00C52334" w:rsidRDefault="00000000">
            <w:pPr>
              <w:pStyle w:val="a3"/>
              <w:spacing w:line="500" w:lineRule="exact"/>
              <w:rPr>
                <w:highlight w:val="yellow"/>
              </w:rPr>
            </w:pPr>
            <w:r>
              <w:rPr>
                <w:rFonts w:hint="eastAsia"/>
              </w:rPr>
              <w:t>包装袋注明种子专用；招聘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家供应商</w:t>
            </w:r>
          </w:p>
          <w:p w14:paraId="2F58F10D" w14:textId="77777777" w:rsidR="00C52334" w:rsidRDefault="00000000">
            <w:pPr>
              <w:pStyle w:val="a3"/>
              <w:spacing w:line="500" w:lineRule="atLeast"/>
              <w:jc w:val="left"/>
            </w:pPr>
            <w:r>
              <w:rPr>
                <w:rFonts w:ascii="宋体" w:eastAsia="宋体" w:hAnsi="宋体" w:hint="eastAsia"/>
                <w:snapToGrid w:val="0"/>
                <w:szCs w:val="21"/>
              </w:rPr>
              <w:t>注：单位价格不超过</w:t>
            </w:r>
            <w:r>
              <w:rPr>
                <w:rFonts w:ascii="宋体" w:eastAsia="宋体" w:hAnsi="宋体" w:cs="宋体" w:hint="eastAsia"/>
                <w:szCs w:val="21"/>
              </w:rPr>
              <w:t>5元/公斤</w:t>
            </w:r>
          </w:p>
        </w:tc>
      </w:tr>
    </w:tbl>
    <w:p w14:paraId="6AB1017E" w14:textId="62F8E9C7" w:rsidR="00110D2F" w:rsidRPr="00110D2F" w:rsidRDefault="00110D2F" w:rsidP="00110D2F">
      <w:pPr>
        <w:spacing w:before="191" w:line="500" w:lineRule="atLeast"/>
        <w:jc w:val="left"/>
        <w:rPr>
          <w:rFonts w:hAnsi="Calibri"/>
          <w:b/>
          <w:bCs/>
          <w:color w:val="000000"/>
          <w:sz w:val="22"/>
        </w:rPr>
      </w:pPr>
      <w:r w:rsidRPr="00110D2F">
        <w:rPr>
          <w:rFonts w:ascii="宋体" w:hAnsi="宋体" w:cs="宋体" w:hint="eastAsia"/>
          <w:b/>
          <w:bCs/>
          <w:color w:val="000000"/>
          <w:spacing w:val="1"/>
          <w:sz w:val="22"/>
        </w:rPr>
        <w:t>三</w:t>
      </w:r>
      <w:r w:rsidRPr="00110D2F">
        <w:rPr>
          <w:rFonts w:ascii="宋体" w:hAnsi="宋体" w:cs="宋体"/>
          <w:b/>
          <w:bCs/>
          <w:color w:val="000000"/>
          <w:spacing w:val="1"/>
          <w:sz w:val="22"/>
        </w:rPr>
        <w:t>、发布公告的媒介及招标公告期限</w:t>
      </w:r>
    </w:p>
    <w:p w14:paraId="4E032BB8" w14:textId="55326B13" w:rsidR="00110D2F" w:rsidRPr="00110D2F" w:rsidRDefault="00110D2F" w:rsidP="00110D2F">
      <w:pPr>
        <w:spacing w:before="191" w:line="500" w:lineRule="atLeast"/>
        <w:ind w:firstLineChars="200" w:firstLine="420"/>
        <w:jc w:val="left"/>
        <w:rPr>
          <w:rFonts w:ascii="宋体" w:hAnsi="宋体" w:cs="宋体" w:hint="eastAsia"/>
          <w:color w:val="000000"/>
          <w:spacing w:val="1"/>
          <w:szCs w:val="22"/>
        </w:rPr>
      </w:pPr>
      <w:r>
        <w:rPr>
          <w:rFonts w:ascii="宋体" w:hAnsi="宋体" w:cs="宋体" w:hint="eastAsia"/>
          <w:color w:val="000000"/>
          <w:szCs w:val="22"/>
        </w:rPr>
        <w:t>本次</w:t>
      </w:r>
      <w:r>
        <w:rPr>
          <w:rFonts w:ascii="宋体" w:hAnsi="宋体" w:cs="宋体" w:hint="eastAsia"/>
          <w:color w:val="000000"/>
          <w:szCs w:val="22"/>
        </w:rPr>
        <w:t>变更</w:t>
      </w:r>
      <w:r>
        <w:rPr>
          <w:rFonts w:ascii="宋体" w:hAnsi="宋体" w:cs="宋体" w:hint="eastAsia"/>
          <w:color w:val="000000"/>
          <w:szCs w:val="22"/>
        </w:rPr>
        <w:t>公告在《河南省政府采购网》《河南省电子招标投标公共服务平台》上发布,招标公告期限为五个工作日</w:t>
      </w:r>
      <w:r>
        <w:rPr>
          <w:rFonts w:ascii="宋体" w:hAnsi="宋体" w:cs="宋体" w:hint="eastAsia"/>
          <w:color w:val="000000"/>
          <w:spacing w:val="1"/>
          <w:szCs w:val="22"/>
        </w:rPr>
        <w:t>。</w:t>
      </w:r>
    </w:p>
    <w:p w14:paraId="461CCB8A" w14:textId="515581A3" w:rsidR="00C52334" w:rsidRDefault="00110D2F">
      <w:pPr>
        <w:spacing w:before="189" w:line="500" w:lineRule="atLeast"/>
        <w:jc w:val="left"/>
        <w:rPr>
          <w:rFonts w:ascii="宋体" w:hAnsi="宋体" w:cs="宋体"/>
          <w:b/>
          <w:bCs/>
          <w:color w:val="000000"/>
          <w:sz w:val="22"/>
        </w:rPr>
      </w:pPr>
      <w:r>
        <w:rPr>
          <w:rFonts w:ascii="宋体" w:hAnsi="宋体" w:cs="宋体" w:hint="eastAsia"/>
          <w:b/>
          <w:bCs/>
          <w:color w:val="000000"/>
          <w:sz w:val="22"/>
        </w:rPr>
        <w:t>四</w:t>
      </w:r>
      <w:r w:rsidR="00000000">
        <w:rPr>
          <w:rFonts w:ascii="宋体" w:hAnsi="宋体" w:cs="宋体" w:hint="eastAsia"/>
          <w:b/>
          <w:bCs/>
          <w:color w:val="000000"/>
          <w:sz w:val="22"/>
        </w:rPr>
        <w:t>、</w:t>
      </w:r>
      <w:r w:rsidR="00000000">
        <w:rPr>
          <w:rFonts w:ascii="宋体" w:hAnsi="宋体" w:cs="宋体"/>
          <w:b/>
          <w:bCs/>
          <w:color w:val="000000"/>
          <w:sz w:val="22"/>
        </w:rPr>
        <w:t>采购人信息</w:t>
      </w:r>
    </w:p>
    <w:p w14:paraId="59B93CEF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名</w:t>
      </w:r>
      <w:r>
        <w:rPr>
          <w:rFonts w:hAnsi="Calibri"/>
          <w:color w:val="000000"/>
          <w:spacing w:val="263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称：</w:t>
      </w:r>
      <w:r>
        <w:rPr>
          <w:rFonts w:ascii="宋体" w:hAnsi="宋体" w:cs="宋体" w:hint="eastAsia"/>
          <w:color w:val="000000"/>
          <w:szCs w:val="22"/>
        </w:rPr>
        <w:t>固始县粮油（集团）公司</w:t>
      </w:r>
    </w:p>
    <w:p w14:paraId="32637876" w14:textId="77777777" w:rsidR="00C52334" w:rsidRDefault="00000000">
      <w:pPr>
        <w:spacing w:before="191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地</w:t>
      </w:r>
      <w:r>
        <w:rPr>
          <w:rFonts w:hAnsi="Calibri"/>
          <w:color w:val="000000"/>
          <w:spacing w:val="263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址：</w:t>
      </w:r>
      <w:r>
        <w:rPr>
          <w:rFonts w:ascii="宋体" w:hAnsi="宋体" w:cs="宋体" w:hint="eastAsia"/>
          <w:color w:val="000000"/>
          <w:szCs w:val="22"/>
        </w:rPr>
        <w:t>王审知大道与</w:t>
      </w:r>
      <w:proofErr w:type="gramStart"/>
      <w:r>
        <w:rPr>
          <w:rFonts w:ascii="宋体" w:hAnsi="宋体" w:cs="宋体" w:hint="eastAsia"/>
          <w:color w:val="000000"/>
          <w:szCs w:val="22"/>
        </w:rPr>
        <w:t>红苏路</w:t>
      </w:r>
      <w:proofErr w:type="gramEnd"/>
      <w:r>
        <w:rPr>
          <w:rFonts w:ascii="宋体" w:hAnsi="宋体" w:cs="宋体" w:hint="eastAsia"/>
          <w:color w:val="000000"/>
          <w:szCs w:val="22"/>
        </w:rPr>
        <w:t>交叉口</w:t>
      </w:r>
    </w:p>
    <w:p w14:paraId="2D112654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联系人：黄先生</w:t>
      </w:r>
    </w:p>
    <w:p w14:paraId="05F827BB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联系方式：</w:t>
      </w:r>
      <w:r>
        <w:rPr>
          <w:rFonts w:ascii="宋体" w:hAnsi="宋体" w:cs="宋体" w:hint="eastAsia"/>
          <w:color w:val="000000"/>
          <w:szCs w:val="22"/>
        </w:rPr>
        <w:t>15333761928</w:t>
      </w:r>
    </w:p>
    <w:p w14:paraId="1C18E1CA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2、采购代理机构信息</w:t>
      </w:r>
    </w:p>
    <w:p w14:paraId="019AC659" w14:textId="77777777" w:rsidR="00C52334" w:rsidRDefault="00000000">
      <w:pPr>
        <w:spacing w:before="191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采购代理机构：</w:t>
      </w:r>
      <w:r>
        <w:rPr>
          <w:rFonts w:ascii="宋体" w:hAnsi="宋体" w:cs="宋体" w:hint="eastAsia"/>
          <w:color w:val="000000"/>
          <w:szCs w:val="22"/>
        </w:rPr>
        <w:t>河南中智工程咨询有限公司</w:t>
      </w:r>
    </w:p>
    <w:p w14:paraId="29B7EE25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地址：</w:t>
      </w:r>
      <w:r>
        <w:rPr>
          <w:rFonts w:ascii="宋体" w:hAnsi="宋体" w:cs="宋体" w:hint="eastAsia"/>
          <w:color w:val="000000"/>
          <w:szCs w:val="22"/>
        </w:rPr>
        <w:t>河南省郑州市中原区秦岭路9号院22号楼8层805号</w:t>
      </w:r>
    </w:p>
    <w:p w14:paraId="1037C28F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联系人：</w:t>
      </w:r>
      <w:r>
        <w:rPr>
          <w:rFonts w:ascii="宋体" w:hAnsi="宋体" w:cs="宋体" w:hint="eastAsia"/>
          <w:color w:val="000000"/>
          <w:szCs w:val="22"/>
        </w:rPr>
        <w:t>王先生</w:t>
      </w:r>
    </w:p>
    <w:p w14:paraId="462FA102" w14:textId="77777777" w:rsidR="00C52334" w:rsidRDefault="00000000">
      <w:pPr>
        <w:spacing w:before="189" w:line="500" w:lineRule="atLeast"/>
        <w:jc w:val="lef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联系方式：</w:t>
      </w:r>
      <w:r>
        <w:rPr>
          <w:rFonts w:ascii="宋体" w:hAnsi="宋体" w:cs="宋体" w:hint="eastAsia"/>
          <w:color w:val="000000"/>
          <w:szCs w:val="22"/>
        </w:rPr>
        <w:t>18397111861</w:t>
      </w:r>
    </w:p>
    <w:p w14:paraId="2C409CA3" w14:textId="77777777" w:rsidR="00C52334" w:rsidRDefault="00C52334">
      <w:pPr>
        <w:rPr>
          <w:b/>
          <w:bCs/>
          <w:sz w:val="28"/>
          <w:szCs w:val="36"/>
        </w:rPr>
      </w:pPr>
    </w:p>
    <w:sectPr w:rsidR="00C5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9F33" w14:textId="77777777" w:rsidR="001B7DD2" w:rsidRDefault="001B7DD2" w:rsidP="00110D2F">
      <w:r>
        <w:separator/>
      </w:r>
    </w:p>
  </w:endnote>
  <w:endnote w:type="continuationSeparator" w:id="0">
    <w:p w14:paraId="10E330CB" w14:textId="77777777" w:rsidR="001B7DD2" w:rsidRDefault="001B7DD2" w:rsidP="001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MRSBMO+TimesNewRomanPSMT">
    <w:altName w:val="Vrinda"/>
    <w:charset w:val="01"/>
    <w:family w:val="auto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492E" w14:textId="77777777" w:rsidR="001B7DD2" w:rsidRDefault="001B7DD2" w:rsidP="00110D2F">
      <w:r>
        <w:separator/>
      </w:r>
    </w:p>
  </w:footnote>
  <w:footnote w:type="continuationSeparator" w:id="0">
    <w:p w14:paraId="41C2D7DD" w14:textId="77777777" w:rsidR="001B7DD2" w:rsidRDefault="001B7DD2" w:rsidP="0011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xZDQxNWNiNjk1YjJkZmQwMjM1YWVlZDQyYzNiYzMifQ=="/>
  </w:docVars>
  <w:rsids>
    <w:rsidRoot w:val="145B673A"/>
    <w:rsid w:val="00110D2F"/>
    <w:rsid w:val="001B7DD2"/>
    <w:rsid w:val="00C52334"/>
    <w:rsid w:val="145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9D509"/>
  <w15:docId w15:val="{F054C9B5-C0D4-4F55-9958-7F91762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next w:val="a5"/>
    <w:qFormat/>
    <w:pPr>
      <w:spacing w:after="120"/>
      <w:ind w:leftChars="200" w:left="420"/>
    </w:pPr>
  </w:style>
  <w:style w:type="paragraph" w:styleId="a5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6">
    <w:name w:val="Body Text First Indent"/>
    <w:basedOn w:val="a3"/>
    <w:next w:val="a"/>
    <w:qFormat/>
    <w:pPr>
      <w:ind w:firstLine="420"/>
    </w:pPr>
    <w:rPr>
      <w:rFonts w:eastAsia="楷体_GB2312"/>
      <w:sz w:val="32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4"/>
    <w:next w:val="a3"/>
    <w:qFormat/>
    <w:pPr>
      <w:spacing w:line="240" w:lineRule="atLeast"/>
      <w:ind w:firstLineChars="200" w:firstLine="200"/>
      <w:jc w:val="left"/>
    </w:pPr>
    <w:rPr>
      <w:sz w:val="24"/>
      <w:szCs w:val="20"/>
    </w:rPr>
  </w:style>
  <w:style w:type="paragraph" w:styleId="a9">
    <w:name w:val="header"/>
    <w:basedOn w:val="a"/>
    <w:link w:val="aa"/>
    <w:rsid w:val="0011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10D2F"/>
    <w:rPr>
      <w:kern w:val="2"/>
      <w:sz w:val="18"/>
      <w:szCs w:val="18"/>
    </w:rPr>
  </w:style>
  <w:style w:type="paragraph" w:styleId="ab">
    <w:name w:val="footer"/>
    <w:basedOn w:val="a"/>
    <w:link w:val="ac"/>
    <w:rsid w:val="0011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110D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永远不知道有多远</dc:creator>
  <cp:lastModifiedBy>zhao yabin</cp:lastModifiedBy>
  <cp:revision>2</cp:revision>
  <dcterms:created xsi:type="dcterms:W3CDTF">2022-10-20T10:13:00Z</dcterms:created>
  <dcterms:modified xsi:type="dcterms:W3CDTF">2022-10-20T10:25:00Z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1BF801FDDB384AF79BEFDE72EA6BBD79</vt:lpwstr>
  </property>
</Properties>
</file>