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CB6B5" w14:textId="77777777" w:rsidR="00546942" w:rsidRDefault="00000000">
      <w:pPr>
        <w:spacing w:line="500" w:lineRule="atLeast"/>
        <w:jc w:val="center"/>
        <w:rPr>
          <w:rFonts w:ascii="宋体" w:hAnsi="宋体" w:cs="宋体"/>
          <w:color w:val="000000"/>
          <w:sz w:val="24"/>
          <w:szCs w:val="28"/>
        </w:rPr>
      </w:pPr>
      <w:r>
        <w:rPr>
          <w:rFonts w:ascii="宋体" w:hAnsi="宋体" w:cs="宋体" w:hint="eastAsia"/>
          <w:b/>
          <w:bCs/>
          <w:color w:val="000000"/>
          <w:sz w:val="32"/>
          <w:szCs w:val="36"/>
        </w:rPr>
        <w:t>2022年茅台酒用原料基地建设麦种和有机肥项目</w:t>
      </w:r>
    </w:p>
    <w:p w14:paraId="7609E23E" w14:textId="77777777" w:rsidR="00546942" w:rsidRDefault="00000000">
      <w:pPr>
        <w:spacing w:line="500" w:lineRule="atLeast"/>
        <w:jc w:val="center"/>
        <w:rPr>
          <w:rFonts w:hAnsi="Calibri"/>
          <w:b/>
          <w:bCs/>
          <w:color w:val="000000"/>
          <w:sz w:val="36"/>
          <w:szCs w:val="22"/>
        </w:rPr>
      </w:pPr>
      <w:r>
        <w:rPr>
          <w:rFonts w:ascii="宋体" w:hAnsi="宋体" w:cs="宋体"/>
          <w:b/>
          <w:bCs/>
          <w:color w:val="000000"/>
          <w:spacing w:val="1"/>
          <w:sz w:val="36"/>
          <w:szCs w:val="22"/>
        </w:rPr>
        <w:t>竞争性磋商公告</w:t>
      </w:r>
    </w:p>
    <w:p w14:paraId="74394FF8" w14:textId="77777777" w:rsidR="00546942" w:rsidRDefault="00000000">
      <w:pPr>
        <w:spacing w:before="77" w:line="500" w:lineRule="atLeast"/>
        <w:ind w:left="420"/>
        <w:jc w:val="left"/>
        <w:rPr>
          <w:rFonts w:hAnsi="Calibri"/>
          <w:color w:val="000000"/>
          <w:szCs w:val="22"/>
        </w:rPr>
      </w:pPr>
      <w:r>
        <w:rPr>
          <w:rFonts w:ascii="宋体" w:hAnsi="宋体" w:cs="宋体"/>
          <w:color w:val="000000"/>
          <w:szCs w:val="22"/>
        </w:rPr>
        <w:t>项目概况</w:t>
      </w:r>
    </w:p>
    <w:p w14:paraId="55BDC937" w14:textId="77777777" w:rsidR="00546942" w:rsidRDefault="00000000">
      <w:pPr>
        <w:spacing w:before="201" w:line="500" w:lineRule="atLeast"/>
        <w:rPr>
          <w:rFonts w:hAnsi="Calibri"/>
          <w:color w:val="000000"/>
          <w:sz w:val="22"/>
        </w:rPr>
      </w:pPr>
      <w:r>
        <w:rPr>
          <w:rFonts w:ascii="宋体" w:hAnsi="宋体" w:cs="宋体" w:hint="eastAsia"/>
          <w:color w:val="000000"/>
          <w:sz w:val="22"/>
        </w:rPr>
        <w:t>2022年茅台酒用原料基地建设麦种和有机肥项目</w:t>
      </w:r>
      <w:r>
        <w:rPr>
          <w:rFonts w:ascii="宋体" w:hAnsi="宋体" w:cs="宋体"/>
          <w:color w:val="000000"/>
          <w:sz w:val="22"/>
        </w:rPr>
        <w:t>的潜在供应商应在</w:t>
      </w:r>
      <w:r>
        <w:rPr>
          <w:rFonts w:ascii="宋体" w:hAnsi="宋体" w:cs="宋体" w:hint="eastAsia"/>
          <w:color w:val="000000"/>
          <w:sz w:val="22"/>
        </w:rPr>
        <w:t>河南中智工程咨询有限公司</w:t>
      </w:r>
      <w:r>
        <w:rPr>
          <w:rFonts w:ascii="宋体" w:hAnsi="宋体" w:cs="宋体"/>
          <w:color w:val="000000"/>
          <w:sz w:val="22"/>
        </w:rPr>
        <w:t>获取竞争性磋商文件，并于</w:t>
      </w:r>
      <w:r>
        <w:rPr>
          <w:rFonts w:hAnsi="Calibri"/>
          <w:color w:val="000000"/>
          <w:spacing w:val="2"/>
          <w:sz w:val="22"/>
        </w:rPr>
        <w:t xml:space="preserve"> </w:t>
      </w:r>
      <w:r>
        <w:rPr>
          <w:rFonts w:ascii="宋体" w:hAnsi="Calibri" w:hint="eastAsia"/>
          <w:color w:val="000000"/>
          <w:spacing w:val="1"/>
          <w:sz w:val="22"/>
        </w:rPr>
        <w:t>2022 年10 月31 日 09 时30 分</w:t>
      </w:r>
      <w:r>
        <w:rPr>
          <w:rFonts w:ascii="宋体" w:hAnsi="宋体" w:cs="宋体"/>
          <w:color w:val="000000"/>
          <w:sz w:val="22"/>
        </w:rPr>
        <w:t>（北京时间）前提交投标文件。</w:t>
      </w:r>
    </w:p>
    <w:p w14:paraId="6CDD2103" w14:textId="77777777" w:rsidR="00546942" w:rsidRDefault="00000000">
      <w:pPr>
        <w:spacing w:before="189" w:line="500" w:lineRule="atLeast"/>
        <w:jc w:val="left"/>
        <w:rPr>
          <w:rFonts w:hAnsi="Calibri"/>
          <w:color w:val="000000"/>
          <w:szCs w:val="22"/>
        </w:rPr>
      </w:pPr>
      <w:r>
        <w:rPr>
          <w:rFonts w:ascii="宋体" w:hAnsi="宋体" w:cs="宋体"/>
          <w:color w:val="000000"/>
          <w:spacing w:val="1"/>
          <w:szCs w:val="22"/>
        </w:rPr>
        <w:t>一、项目基本情况</w:t>
      </w:r>
    </w:p>
    <w:p w14:paraId="7A486EB7" w14:textId="77777777" w:rsidR="00546942" w:rsidRDefault="00000000">
      <w:pPr>
        <w:spacing w:before="189" w:line="500" w:lineRule="atLeast"/>
        <w:ind w:left="420"/>
        <w:jc w:val="left"/>
        <w:rPr>
          <w:rFonts w:hAnsi="Calibri"/>
          <w:color w:val="000000"/>
          <w:szCs w:val="22"/>
        </w:rPr>
      </w:pPr>
      <w:r>
        <w:rPr>
          <w:rFonts w:ascii="宋体" w:hAnsi="宋体" w:cs="宋体"/>
          <w:color w:val="000000"/>
          <w:szCs w:val="22"/>
        </w:rPr>
        <w:t>1、项目编号：</w:t>
      </w:r>
      <w:r>
        <w:rPr>
          <w:rFonts w:ascii="宋体" w:hAnsi="宋体" w:cs="宋体" w:hint="eastAsia"/>
          <w:color w:val="000000"/>
          <w:szCs w:val="22"/>
        </w:rPr>
        <w:t>HNZZ-2022-0029</w:t>
      </w:r>
    </w:p>
    <w:p w14:paraId="47CC61C9" w14:textId="77777777" w:rsidR="00546942" w:rsidRDefault="00000000">
      <w:pPr>
        <w:spacing w:before="191" w:line="500" w:lineRule="atLeast"/>
        <w:ind w:left="420"/>
        <w:jc w:val="left"/>
        <w:rPr>
          <w:rFonts w:hAnsi="Calibri"/>
          <w:color w:val="000000"/>
          <w:szCs w:val="22"/>
        </w:rPr>
      </w:pPr>
      <w:r>
        <w:rPr>
          <w:rFonts w:ascii="宋体" w:hAnsi="宋体" w:cs="宋体"/>
          <w:color w:val="000000"/>
          <w:szCs w:val="22"/>
        </w:rPr>
        <w:t>2、项目名称：</w:t>
      </w:r>
      <w:r>
        <w:rPr>
          <w:rFonts w:ascii="宋体" w:hAnsi="宋体" w:cs="宋体" w:hint="eastAsia"/>
          <w:color w:val="000000"/>
          <w:sz w:val="22"/>
        </w:rPr>
        <w:t>2022年茅台酒用原料基地建设麦种和有机肥项目</w:t>
      </w:r>
    </w:p>
    <w:p w14:paraId="06D026E0" w14:textId="77777777" w:rsidR="00546942" w:rsidRDefault="00000000">
      <w:pPr>
        <w:spacing w:before="189" w:line="500" w:lineRule="atLeast"/>
        <w:ind w:left="420"/>
        <w:jc w:val="left"/>
        <w:rPr>
          <w:rFonts w:hAnsi="Calibri"/>
          <w:color w:val="000000"/>
          <w:szCs w:val="22"/>
        </w:rPr>
      </w:pPr>
      <w:r>
        <w:rPr>
          <w:rFonts w:ascii="宋体" w:hAnsi="宋体" w:cs="宋体"/>
          <w:color w:val="000000"/>
          <w:szCs w:val="22"/>
        </w:rPr>
        <w:t>3、采购方式：竞争性磋商</w:t>
      </w:r>
    </w:p>
    <w:p w14:paraId="7A702475" w14:textId="77777777" w:rsidR="00546942" w:rsidRDefault="00000000">
      <w:pPr>
        <w:spacing w:before="182" w:line="500" w:lineRule="atLeast"/>
        <w:ind w:left="420"/>
        <w:jc w:val="left"/>
        <w:rPr>
          <w:rFonts w:hAnsi="Calibri"/>
          <w:color w:val="000000"/>
          <w:szCs w:val="22"/>
        </w:rPr>
      </w:pPr>
      <w:r>
        <w:rPr>
          <w:rFonts w:ascii="宋体" w:hAnsi="宋体" w:cs="宋体"/>
          <w:color w:val="000000"/>
          <w:szCs w:val="22"/>
        </w:rPr>
        <w:t>4、预算金额：</w:t>
      </w:r>
      <w:r>
        <w:rPr>
          <w:rFonts w:ascii="MRSBMO+TimesNewRomanPSMT" w:hAnsi="Calibri" w:hint="eastAsia"/>
          <w:color w:val="000000"/>
          <w:szCs w:val="22"/>
        </w:rPr>
        <w:t>一标段</w:t>
      </w:r>
      <w:r>
        <w:rPr>
          <w:rFonts w:ascii="MRSBMO+TimesNewRomanPSMT" w:hAnsi="Calibri" w:hint="eastAsia"/>
          <w:color w:val="000000"/>
          <w:szCs w:val="22"/>
        </w:rPr>
        <w:t>540</w:t>
      </w:r>
      <w:r>
        <w:rPr>
          <w:rFonts w:ascii="MRSBMO+TimesNewRomanPSMT" w:hAnsi="Calibri" w:hint="eastAsia"/>
          <w:color w:val="000000"/>
          <w:szCs w:val="22"/>
        </w:rPr>
        <w:t>万</w:t>
      </w:r>
      <w:r>
        <w:rPr>
          <w:rFonts w:hAnsi="Calibri"/>
          <w:color w:val="000000"/>
          <w:spacing w:val="-11"/>
          <w:szCs w:val="22"/>
        </w:rPr>
        <w:t xml:space="preserve"> </w:t>
      </w:r>
      <w:r>
        <w:rPr>
          <w:rFonts w:ascii="宋体" w:hAnsi="宋体" w:cs="宋体"/>
          <w:color w:val="000000"/>
          <w:szCs w:val="22"/>
        </w:rPr>
        <w:t>元，</w:t>
      </w:r>
      <w:r>
        <w:rPr>
          <w:rFonts w:ascii="宋体" w:hAnsi="宋体" w:cs="宋体" w:hint="eastAsia"/>
          <w:color w:val="000000"/>
          <w:szCs w:val="22"/>
        </w:rPr>
        <w:t>二标段</w:t>
      </w:r>
      <w:r>
        <w:rPr>
          <w:rFonts w:ascii="MRSBMO+TimesNewRomanPSMT" w:hAnsi="Calibri" w:hint="eastAsia"/>
          <w:color w:val="000000"/>
          <w:szCs w:val="22"/>
        </w:rPr>
        <w:t>157.5</w:t>
      </w:r>
      <w:r>
        <w:rPr>
          <w:rFonts w:ascii="宋体" w:hAnsi="宋体" w:cs="宋体" w:hint="eastAsia"/>
          <w:color w:val="000000"/>
          <w:szCs w:val="22"/>
        </w:rPr>
        <w:t>万元</w:t>
      </w:r>
    </w:p>
    <w:p w14:paraId="3B33887A" w14:textId="77777777" w:rsidR="00546942" w:rsidRDefault="00000000">
      <w:pPr>
        <w:spacing w:before="189" w:line="500" w:lineRule="atLeast"/>
        <w:ind w:left="420"/>
        <w:jc w:val="left"/>
        <w:rPr>
          <w:rFonts w:hAnsi="Calibri"/>
          <w:color w:val="000000"/>
          <w:szCs w:val="22"/>
        </w:rPr>
      </w:pPr>
      <w:r>
        <w:rPr>
          <w:rFonts w:ascii="宋体" w:hAnsi="宋体" w:cs="宋体"/>
          <w:color w:val="000000"/>
          <w:szCs w:val="22"/>
        </w:rPr>
        <w:t>5.1、质量要求：合格</w:t>
      </w:r>
    </w:p>
    <w:p w14:paraId="4307806B" w14:textId="77777777" w:rsidR="00546942" w:rsidRDefault="00000000">
      <w:pPr>
        <w:spacing w:before="189" w:line="500" w:lineRule="atLeast"/>
        <w:ind w:left="420"/>
        <w:jc w:val="left"/>
        <w:rPr>
          <w:rFonts w:hAnsi="Calibri"/>
          <w:color w:val="000000"/>
          <w:szCs w:val="22"/>
        </w:rPr>
      </w:pPr>
      <w:r>
        <w:rPr>
          <w:rFonts w:ascii="宋体" w:hAnsi="宋体" w:cs="宋体"/>
          <w:color w:val="000000"/>
          <w:szCs w:val="22"/>
        </w:rPr>
        <w:t>5.2、采购内容：</w:t>
      </w:r>
      <w:r>
        <w:rPr>
          <w:rFonts w:ascii="宋体" w:hAnsi="宋体" w:cs="宋体" w:hint="eastAsia"/>
          <w:color w:val="000000"/>
          <w:szCs w:val="22"/>
        </w:rPr>
        <w:t>采购小麦种子1080吨、有机肥1500吨；</w:t>
      </w:r>
    </w:p>
    <w:p w14:paraId="11D66962" w14:textId="77777777" w:rsidR="00546942" w:rsidRDefault="00000000">
      <w:pPr>
        <w:spacing w:before="189" w:line="500" w:lineRule="atLeast"/>
        <w:ind w:left="420"/>
        <w:jc w:val="left"/>
        <w:rPr>
          <w:rFonts w:ascii="宋体" w:hAnsi="宋体" w:cs="宋体"/>
          <w:color w:val="000000"/>
          <w:szCs w:val="22"/>
        </w:rPr>
      </w:pPr>
      <w:r>
        <w:rPr>
          <w:rFonts w:ascii="宋体" w:hAnsi="宋体" w:cs="宋体"/>
          <w:color w:val="000000"/>
          <w:szCs w:val="22"/>
        </w:rPr>
        <w:t>5.3、标包划分：本项目共划分为</w:t>
      </w:r>
      <w:r>
        <w:rPr>
          <w:rFonts w:hAnsi="Calibri"/>
          <w:color w:val="000000"/>
          <w:spacing w:val="-1"/>
          <w:szCs w:val="22"/>
        </w:rPr>
        <w:t xml:space="preserve"> </w:t>
      </w:r>
      <w:r>
        <w:rPr>
          <w:rFonts w:ascii="宋体" w:hAnsi="Calibri" w:hint="eastAsia"/>
          <w:color w:val="000000"/>
          <w:szCs w:val="22"/>
        </w:rPr>
        <w:t>2</w:t>
      </w:r>
      <w:r>
        <w:rPr>
          <w:rFonts w:ascii="宋体" w:hAnsi="宋体" w:cs="宋体"/>
          <w:color w:val="000000"/>
          <w:szCs w:val="22"/>
        </w:rPr>
        <w:t>个标包</w:t>
      </w:r>
    </w:p>
    <w:p w14:paraId="69958647" w14:textId="77777777" w:rsidR="00546942" w:rsidRDefault="00546942">
      <w:pPr>
        <w:spacing w:line="500" w:lineRule="atLeast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59"/>
        <w:gridCol w:w="1238"/>
        <w:gridCol w:w="1029"/>
        <w:gridCol w:w="5196"/>
      </w:tblGrid>
      <w:tr w:rsidR="00546942" w14:paraId="78B2A947" w14:textId="77777777">
        <w:trPr>
          <w:trHeight w:val="488"/>
        </w:trPr>
        <w:tc>
          <w:tcPr>
            <w:tcW w:w="1059" w:type="dxa"/>
          </w:tcPr>
          <w:p w14:paraId="284D3C0B" w14:textId="77777777" w:rsidR="00546942" w:rsidRDefault="00546942">
            <w:pPr>
              <w:pStyle w:val="a6"/>
              <w:spacing w:line="500" w:lineRule="atLeast"/>
              <w:ind w:firstLine="0"/>
            </w:pPr>
          </w:p>
          <w:p w14:paraId="36053B34" w14:textId="77777777" w:rsidR="00546942" w:rsidRDefault="00000000">
            <w:pPr>
              <w:pStyle w:val="a6"/>
              <w:spacing w:line="500" w:lineRule="atLeast"/>
              <w:ind w:firstLine="0"/>
            </w:pPr>
            <w:r>
              <w:rPr>
                <w:rFonts w:hint="eastAsia"/>
              </w:rPr>
              <w:t>标段</w:t>
            </w:r>
          </w:p>
        </w:tc>
        <w:tc>
          <w:tcPr>
            <w:tcW w:w="1238" w:type="dxa"/>
          </w:tcPr>
          <w:p w14:paraId="01BCFF21" w14:textId="77777777" w:rsidR="00546942" w:rsidRDefault="00000000">
            <w:pPr>
              <w:pStyle w:val="a6"/>
              <w:spacing w:line="500" w:lineRule="atLeast"/>
              <w:ind w:firstLine="0"/>
            </w:pPr>
            <w:r>
              <w:rPr>
                <w:rFonts w:hint="eastAsia"/>
              </w:rPr>
              <w:t>采购</w:t>
            </w:r>
          </w:p>
          <w:p w14:paraId="4A94422B" w14:textId="77777777" w:rsidR="00546942" w:rsidRDefault="00000000">
            <w:pPr>
              <w:pStyle w:val="a6"/>
              <w:spacing w:line="500" w:lineRule="atLeast"/>
              <w:ind w:firstLine="0"/>
            </w:pPr>
            <w:r>
              <w:rPr>
                <w:rFonts w:hint="eastAsia"/>
              </w:rPr>
              <w:t>内容</w:t>
            </w:r>
          </w:p>
        </w:tc>
        <w:tc>
          <w:tcPr>
            <w:tcW w:w="1029" w:type="dxa"/>
          </w:tcPr>
          <w:p w14:paraId="34BB59C5" w14:textId="77777777" w:rsidR="00546942" w:rsidRDefault="00546942">
            <w:pPr>
              <w:pStyle w:val="a6"/>
              <w:spacing w:line="500" w:lineRule="atLeast"/>
              <w:ind w:firstLine="0"/>
            </w:pPr>
          </w:p>
          <w:p w14:paraId="126FA57F" w14:textId="77777777" w:rsidR="00546942" w:rsidRDefault="00000000">
            <w:pPr>
              <w:pStyle w:val="a6"/>
              <w:spacing w:line="500" w:lineRule="atLeast"/>
              <w:ind w:firstLine="0"/>
            </w:pPr>
            <w:r>
              <w:rPr>
                <w:rFonts w:hint="eastAsia"/>
              </w:rPr>
              <w:t>数量</w:t>
            </w:r>
          </w:p>
        </w:tc>
        <w:tc>
          <w:tcPr>
            <w:tcW w:w="5196" w:type="dxa"/>
          </w:tcPr>
          <w:p w14:paraId="602CC530" w14:textId="77777777" w:rsidR="00546942" w:rsidRDefault="00546942">
            <w:pPr>
              <w:pStyle w:val="a6"/>
              <w:spacing w:line="500" w:lineRule="atLeast"/>
              <w:ind w:firstLineChars="575" w:firstLine="1840"/>
            </w:pPr>
          </w:p>
          <w:p w14:paraId="3095AA4A" w14:textId="77777777" w:rsidR="00546942" w:rsidRDefault="00000000">
            <w:pPr>
              <w:pStyle w:val="a6"/>
              <w:spacing w:line="500" w:lineRule="atLeast"/>
              <w:ind w:firstLineChars="575" w:firstLine="1840"/>
            </w:pPr>
            <w:r>
              <w:rPr>
                <w:rFonts w:hint="eastAsia"/>
              </w:rPr>
              <w:t>备注</w:t>
            </w:r>
          </w:p>
        </w:tc>
      </w:tr>
      <w:tr w:rsidR="00546942" w14:paraId="7829A8A3" w14:textId="77777777">
        <w:trPr>
          <w:trHeight w:val="2484"/>
        </w:trPr>
        <w:tc>
          <w:tcPr>
            <w:tcW w:w="1059" w:type="dxa"/>
          </w:tcPr>
          <w:p w14:paraId="7915052C" w14:textId="77777777" w:rsidR="00546942" w:rsidRDefault="00000000">
            <w:pPr>
              <w:pStyle w:val="a6"/>
              <w:spacing w:line="500" w:lineRule="atLeast"/>
              <w:ind w:firstLine="0"/>
            </w:pPr>
            <w:r>
              <w:rPr>
                <w:rFonts w:hint="eastAsia"/>
              </w:rPr>
              <w:t>一标段</w:t>
            </w:r>
          </w:p>
        </w:tc>
        <w:tc>
          <w:tcPr>
            <w:tcW w:w="1238" w:type="dxa"/>
          </w:tcPr>
          <w:p w14:paraId="367456E8" w14:textId="77777777" w:rsidR="00546942" w:rsidRDefault="00000000">
            <w:pPr>
              <w:pStyle w:val="a6"/>
              <w:spacing w:line="500" w:lineRule="atLeast"/>
              <w:ind w:firstLine="0"/>
            </w:pPr>
            <w:r>
              <w:rPr>
                <w:rFonts w:hint="eastAsia"/>
              </w:rPr>
              <w:t>小麦</w:t>
            </w:r>
          </w:p>
          <w:p w14:paraId="2836C7BE" w14:textId="77777777" w:rsidR="00546942" w:rsidRDefault="00000000">
            <w:pPr>
              <w:pStyle w:val="a6"/>
              <w:spacing w:line="500" w:lineRule="atLeast"/>
              <w:ind w:firstLine="0"/>
            </w:pPr>
            <w:r>
              <w:rPr>
                <w:rFonts w:hint="eastAsia"/>
              </w:rPr>
              <w:t>种子</w:t>
            </w:r>
          </w:p>
        </w:tc>
        <w:tc>
          <w:tcPr>
            <w:tcW w:w="1029" w:type="dxa"/>
          </w:tcPr>
          <w:p w14:paraId="5899861C" w14:textId="77777777" w:rsidR="00546942" w:rsidRDefault="00000000">
            <w:pPr>
              <w:pStyle w:val="a6"/>
              <w:spacing w:line="500" w:lineRule="atLeast"/>
              <w:ind w:firstLine="0"/>
            </w:pPr>
            <w:r>
              <w:rPr>
                <w:rFonts w:hint="eastAsia"/>
              </w:rPr>
              <w:t>1080</w:t>
            </w:r>
            <w:r>
              <w:rPr>
                <w:rFonts w:hint="eastAsia"/>
              </w:rPr>
              <w:t>吨</w:t>
            </w:r>
          </w:p>
        </w:tc>
        <w:tc>
          <w:tcPr>
            <w:tcW w:w="5196" w:type="dxa"/>
          </w:tcPr>
          <w:p w14:paraId="14BAC1F5" w14:textId="77777777" w:rsidR="00546942" w:rsidRDefault="00000000">
            <w:pPr>
              <w:spacing w:line="500" w:lineRule="atLeast"/>
              <w:jc w:val="left"/>
              <w:rPr>
                <w:rFonts w:eastAsia="宋体"/>
              </w:rPr>
            </w:pPr>
            <w:r>
              <w:rPr>
                <w:rFonts w:hint="eastAsia"/>
              </w:rPr>
              <w:t>①符合有机肥国家标准（</w:t>
            </w:r>
            <w:r>
              <w:rPr>
                <w:rFonts w:hint="eastAsia"/>
              </w:rPr>
              <w:t>NY525--2012</w:t>
            </w:r>
            <w:r>
              <w:rPr>
                <w:rFonts w:hint="eastAsia"/>
              </w:rPr>
              <w:t>农业部颁发的有机肥部级标准）；②颗粒状、无机械杂质、无恶臭；</w:t>
            </w:r>
          </w:p>
          <w:p w14:paraId="5BAF890D" w14:textId="77777777" w:rsidR="00546942" w:rsidRDefault="00000000">
            <w:pPr>
              <w:pStyle w:val="a3"/>
              <w:spacing w:line="500" w:lineRule="atLeast"/>
              <w:jc w:val="left"/>
            </w:pPr>
            <w:r>
              <w:rPr>
                <w:rFonts w:hint="eastAsia"/>
              </w:rPr>
              <w:t>③重金属含量、蛔虫卵死亡率和大肠杆菌值指标符合</w:t>
            </w:r>
            <w:r>
              <w:rPr>
                <w:rFonts w:hint="eastAsia"/>
              </w:rPr>
              <w:t>GB172</w:t>
            </w:r>
            <w:r>
              <w:rPr>
                <w:rFonts w:hint="eastAsia"/>
              </w:rPr>
              <w:t>要求；</w:t>
            </w:r>
            <w:r>
              <w:rPr>
                <w:rFonts w:ascii="宋体" w:eastAsia="宋体" w:hAnsi="宋体" w:cs="宋体" w:hint="eastAsia"/>
              </w:rPr>
              <w:t>④包装要求：50公斤/袋；</w:t>
            </w:r>
            <w:r>
              <w:rPr>
                <w:rFonts w:hint="eastAsia"/>
              </w:rPr>
              <w:t>招聘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家供应商，每家</w:t>
            </w:r>
            <w:r>
              <w:rPr>
                <w:rFonts w:hint="eastAsia"/>
              </w:rPr>
              <w:t>500</w:t>
            </w:r>
            <w:r>
              <w:rPr>
                <w:rFonts w:hint="eastAsia"/>
              </w:rPr>
              <w:t>吨</w:t>
            </w:r>
            <w:r>
              <w:rPr>
                <w:rFonts w:ascii="宋体" w:eastAsia="宋体" w:hAnsi="宋体" w:cs="宋体" w:hint="eastAsia"/>
                <w:szCs w:val="21"/>
              </w:rPr>
              <w:t>注：</w:t>
            </w:r>
            <w:r>
              <w:rPr>
                <w:rFonts w:ascii="宋体" w:eastAsia="宋体" w:hAnsi="宋体" w:hint="eastAsia"/>
                <w:snapToGrid w:val="0"/>
                <w:szCs w:val="21"/>
              </w:rPr>
              <w:t>单位价格不超过</w:t>
            </w:r>
            <w:r>
              <w:rPr>
                <w:rFonts w:ascii="宋体" w:eastAsia="宋体" w:hAnsi="宋体" w:cs="宋体" w:hint="eastAsia"/>
                <w:szCs w:val="21"/>
              </w:rPr>
              <w:t>1050元/吨</w:t>
            </w:r>
          </w:p>
        </w:tc>
      </w:tr>
      <w:tr w:rsidR="00546942" w14:paraId="5558B4E4" w14:textId="77777777">
        <w:trPr>
          <w:trHeight w:val="2484"/>
        </w:trPr>
        <w:tc>
          <w:tcPr>
            <w:tcW w:w="1059" w:type="dxa"/>
          </w:tcPr>
          <w:p w14:paraId="71376B26" w14:textId="77777777" w:rsidR="00546942" w:rsidRDefault="00546942">
            <w:pPr>
              <w:pStyle w:val="a6"/>
              <w:spacing w:line="500" w:lineRule="atLeast"/>
              <w:ind w:firstLine="0"/>
            </w:pPr>
          </w:p>
          <w:p w14:paraId="76168D68" w14:textId="77777777" w:rsidR="00546942" w:rsidRDefault="00546942">
            <w:pPr>
              <w:pStyle w:val="a6"/>
              <w:spacing w:line="500" w:lineRule="atLeast"/>
              <w:ind w:firstLine="0"/>
            </w:pPr>
          </w:p>
          <w:p w14:paraId="5A3BD1AE" w14:textId="77777777" w:rsidR="00546942" w:rsidRDefault="00000000">
            <w:pPr>
              <w:pStyle w:val="a6"/>
              <w:spacing w:line="500" w:lineRule="atLeast"/>
              <w:ind w:firstLine="0"/>
            </w:pPr>
            <w:r>
              <w:rPr>
                <w:rFonts w:hint="eastAsia"/>
              </w:rPr>
              <w:t>二标段</w:t>
            </w:r>
          </w:p>
        </w:tc>
        <w:tc>
          <w:tcPr>
            <w:tcW w:w="1238" w:type="dxa"/>
          </w:tcPr>
          <w:p w14:paraId="43E7E6A3" w14:textId="77777777" w:rsidR="00546942" w:rsidRDefault="00546942">
            <w:pPr>
              <w:pStyle w:val="a6"/>
              <w:spacing w:line="500" w:lineRule="atLeast"/>
            </w:pPr>
          </w:p>
          <w:p w14:paraId="3287E0AB" w14:textId="77777777" w:rsidR="00546942" w:rsidRDefault="00546942">
            <w:pPr>
              <w:pStyle w:val="a6"/>
              <w:spacing w:line="500" w:lineRule="atLeast"/>
              <w:ind w:firstLine="0"/>
            </w:pPr>
          </w:p>
          <w:p w14:paraId="21C2D7B7" w14:textId="77777777" w:rsidR="00546942" w:rsidRDefault="00000000">
            <w:pPr>
              <w:pStyle w:val="a6"/>
              <w:spacing w:line="500" w:lineRule="atLeast"/>
              <w:ind w:firstLine="0"/>
            </w:pPr>
            <w:r>
              <w:rPr>
                <w:rFonts w:hint="eastAsia"/>
              </w:rPr>
              <w:t>有机肥</w:t>
            </w:r>
          </w:p>
        </w:tc>
        <w:tc>
          <w:tcPr>
            <w:tcW w:w="1029" w:type="dxa"/>
          </w:tcPr>
          <w:p w14:paraId="4ADA47EB" w14:textId="77777777" w:rsidR="00546942" w:rsidRDefault="00546942">
            <w:pPr>
              <w:pStyle w:val="a6"/>
              <w:spacing w:line="500" w:lineRule="atLeast"/>
              <w:ind w:firstLine="0"/>
            </w:pPr>
          </w:p>
          <w:p w14:paraId="3305E44E" w14:textId="77777777" w:rsidR="00546942" w:rsidRDefault="00546942">
            <w:pPr>
              <w:pStyle w:val="a6"/>
              <w:spacing w:line="500" w:lineRule="atLeast"/>
              <w:ind w:firstLine="0"/>
            </w:pPr>
          </w:p>
          <w:p w14:paraId="04144753" w14:textId="77777777" w:rsidR="00546942" w:rsidRDefault="00000000">
            <w:pPr>
              <w:pStyle w:val="a6"/>
              <w:spacing w:line="500" w:lineRule="atLeast"/>
              <w:ind w:firstLine="0"/>
            </w:pPr>
            <w:r>
              <w:rPr>
                <w:rFonts w:hint="eastAsia"/>
              </w:rPr>
              <w:t>1500</w:t>
            </w:r>
            <w:r>
              <w:rPr>
                <w:rFonts w:hint="eastAsia"/>
              </w:rPr>
              <w:t>吨</w:t>
            </w:r>
          </w:p>
        </w:tc>
        <w:tc>
          <w:tcPr>
            <w:tcW w:w="5196" w:type="dxa"/>
          </w:tcPr>
          <w:p w14:paraId="1900FD77" w14:textId="77777777" w:rsidR="00546942" w:rsidRDefault="00000000">
            <w:pPr>
              <w:spacing w:line="500" w:lineRule="atLeast"/>
              <w:jc w:val="left"/>
              <w:rPr>
                <w:rFonts w:eastAsia="宋体"/>
              </w:rPr>
            </w:pPr>
            <w:r>
              <w:rPr>
                <w:rFonts w:hint="eastAsia"/>
              </w:rPr>
              <w:t>①符合有机肥国家标准（</w:t>
            </w:r>
            <w:r>
              <w:rPr>
                <w:rFonts w:hint="eastAsia"/>
              </w:rPr>
              <w:t>NY525--2012</w:t>
            </w:r>
            <w:r>
              <w:rPr>
                <w:rFonts w:hint="eastAsia"/>
              </w:rPr>
              <w:t>农业部颁发的有机肥部级标准）；②颗粒状、无机械杂质、无恶臭；</w:t>
            </w:r>
          </w:p>
          <w:p w14:paraId="56088E8D" w14:textId="77777777" w:rsidR="00546942" w:rsidRDefault="00000000">
            <w:pPr>
              <w:pStyle w:val="a3"/>
              <w:spacing w:line="500" w:lineRule="atLeast"/>
              <w:jc w:val="left"/>
            </w:pPr>
            <w:r>
              <w:rPr>
                <w:rFonts w:hint="eastAsia"/>
              </w:rPr>
              <w:t>③重金属含量、蛔虫卵死亡率和大肠杆菌值指标符合</w:t>
            </w:r>
            <w:r>
              <w:rPr>
                <w:rFonts w:hint="eastAsia"/>
              </w:rPr>
              <w:t>GB172</w:t>
            </w:r>
            <w:r>
              <w:rPr>
                <w:rFonts w:hint="eastAsia"/>
              </w:rPr>
              <w:t>要求；</w:t>
            </w:r>
            <w:r>
              <w:rPr>
                <w:rFonts w:ascii="宋体" w:eastAsia="宋体" w:hAnsi="宋体" w:cs="宋体" w:hint="eastAsia"/>
              </w:rPr>
              <w:t>④包装要求：50公斤/袋；</w:t>
            </w:r>
            <w:r>
              <w:rPr>
                <w:rFonts w:hint="eastAsia"/>
              </w:rPr>
              <w:t>招聘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家供应商，每家</w:t>
            </w:r>
            <w:r>
              <w:rPr>
                <w:rFonts w:hint="eastAsia"/>
              </w:rPr>
              <w:t>500</w:t>
            </w:r>
            <w:r>
              <w:rPr>
                <w:rFonts w:hint="eastAsia"/>
              </w:rPr>
              <w:t>吨</w:t>
            </w:r>
            <w:r>
              <w:rPr>
                <w:rFonts w:ascii="宋体" w:eastAsia="宋体" w:hAnsi="宋体" w:cs="宋体" w:hint="eastAsia"/>
                <w:szCs w:val="21"/>
              </w:rPr>
              <w:t>注：</w:t>
            </w:r>
            <w:r>
              <w:rPr>
                <w:rFonts w:ascii="宋体" w:eastAsia="宋体" w:hAnsi="宋体" w:hint="eastAsia"/>
                <w:snapToGrid w:val="0"/>
                <w:szCs w:val="21"/>
              </w:rPr>
              <w:t>单位价格不超过</w:t>
            </w:r>
            <w:r>
              <w:rPr>
                <w:rFonts w:ascii="宋体" w:eastAsia="宋体" w:hAnsi="宋体" w:cs="宋体" w:hint="eastAsia"/>
                <w:szCs w:val="21"/>
              </w:rPr>
              <w:t>1050元/吨</w:t>
            </w:r>
          </w:p>
          <w:p w14:paraId="2151ACA3" w14:textId="77777777" w:rsidR="00546942" w:rsidRDefault="00546942">
            <w:pPr>
              <w:pStyle w:val="a6"/>
              <w:spacing w:line="500" w:lineRule="atLeast"/>
            </w:pPr>
          </w:p>
        </w:tc>
      </w:tr>
    </w:tbl>
    <w:p w14:paraId="43FCDB88" w14:textId="51C27047" w:rsidR="00546942" w:rsidRDefault="00000000">
      <w:pPr>
        <w:spacing w:before="189" w:line="500" w:lineRule="atLeast"/>
        <w:ind w:left="420"/>
        <w:jc w:val="left"/>
        <w:rPr>
          <w:rFonts w:hAnsi="Calibri"/>
          <w:color w:val="000000"/>
          <w:szCs w:val="22"/>
        </w:rPr>
      </w:pPr>
      <w:r>
        <w:rPr>
          <w:rFonts w:ascii="宋体" w:hAnsi="宋体" w:cs="宋体"/>
          <w:color w:val="000000"/>
          <w:szCs w:val="22"/>
        </w:rPr>
        <w:t>5.</w:t>
      </w:r>
      <w:r w:rsidR="000925ED">
        <w:rPr>
          <w:rFonts w:ascii="宋体" w:hAnsi="宋体" w:cs="宋体" w:hint="eastAsia"/>
          <w:color w:val="000000"/>
          <w:szCs w:val="22"/>
        </w:rPr>
        <w:t>4</w:t>
      </w:r>
      <w:r>
        <w:rPr>
          <w:rFonts w:ascii="宋体" w:hAnsi="宋体" w:cs="宋体"/>
          <w:color w:val="000000"/>
          <w:szCs w:val="22"/>
        </w:rPr>
        <w:t>、交货地点：采购人指定地点</w:t>
      </w:r>
    </w:p>
    <w:p w14:paraId="567EC48D" w14:textId="7EF27DE3" w:rsidR="00546942" w:rsidRDefault="00000000">
      <w:pPr>
        <w:spacing w:before="189" w:line="500" w:lineRule="atLeast"/>
        <w:ind w:left="420"/>
        <w:jc w:val="left"/>
        <w:rPr>
          <w:rFonts w:hAnsi="Calibri"/>
          <w:color w:val="000000"/>
          <w:szCs w:val="22"/>
        </w:rPr>
      </w:pPr>
      <w:r>
        <w:rPr>
          <w:rFonts w:ascii="宋体" w:hAnsi="宋体" w:cs="宋体"/>
          <w:color w:val="000000"/>
          <w:szCs w:val="22"/>
        </w:rPr>
        <w:t>6、合同履行期限：合同签订后</w:t>
      </w:r>
      <w:r>
        <w:rPr>
          <w:rFonts w:hAnsi="Calibri"/>
          <w:color w:val="000000"/>
          <w:spacing w:val="-1"/>
          <w:szCs w:val="22"/>
        </w:rPr>
        <w:t xml:space="preserve"> </w:t>
      </w:r>
      <w:r>
        <w:rPr>
          <w:rFonts w:ascii="宋体" w:hAnsi="Calibri"/>
          <w:color w:val="000000"/>
          <w:spacing w:val="1"/>
          <w:szCs w:val="22"/>
        </w:rPr>
        <w:t>1</w:t>
      </w:r>
      <w:r w:rsidR="00604DB6">
        <w:rPr>
          <w:rFonts w:ascii="宋体" w:hAnsi="Calibri" w:hint="eastAsia"/>
          <w:color w:val="000000"/>
          <w:spacing w:val="1"/>
          <w:szCs w:val="22"/>
        </w:rPr>
        <w:t>0</w:t>
      </w:r>
      <w:r>
        <w:rPr>
          <w:rFonts w:hAnsi="Calibri"/>
          <w:color w:val="000000"/>
          <w:spacing w:val="-2"/>
          <w:szCs w:val="22"/>
        </w:rPr>
        <w:t xml:space="preserve"> </w:t>
      </w:r>
      <w:r>
        <w:rPr>
          <w:rFonts w:ascii="宋体" w:hAnsi="宋体" w:cs="宋体"/>
          <w:color w:val="000000"/>
          <w:szCs w:val="22"/>
        </w:rPr>
        <w:t>日历天内完成供货</w:t>
      </w:r>
    </w:p>
    <w:p w14:paraId="58472E63" w14:textId="77777777" w:rsidR="00546942" w:rsidRDefault="00000000">
      <w:pPr>
        <w:spacing w:before="191" w:line="500" w:lineRule="atLeast"/>
        <w:ind w:left="420"/>
        <w:jc w:val="left"/>
        <w:rPr>
          <w:rFonts w:hAnsi="Calibri"/>
          <w:color w:val="000000"/>
          <w:szCs w:val="22"/>
        </w:rPr>
      </w:pPr>
      <w:r>
        <w:rPr>
          <w:rFonts w:ascii="宋体" w:hAnsi="宋体" w:cs="宋体"/>
          <w:color w:val="000000"/>
          <w:szCs w:val="22"/>
        </w:rPr>
        <w:t>7、本项目是否接受联合体投标：本项目不接受联合体投标。</w:t>
      </w:r>
    </w:p>
    <w:p w14:paraId="3DCB6BA6" w14:textId="77777777" w:rsidR="00546942" w:rsidRDefault="00000000">
      <w:pPr>
        <w:spacing w:before="189" w:line="500" w:lineRule="atLeast"/>
        <w:ind w:left="199"/>
        <w:jc w:val="left"/>
        <w:rPr>
          <w:rFonts w:hAnsi="Calibri"/>
          <w:color w:val="000000"/>
          <w:szCs w:val="22"/>
        </w:rPr>
      </w:pPr>
      <w:r>
        <w:rPr>
          <w:rFonts w:ascii="宋体" w:hAnsi="宋体" w:cs="宋体"/>
          <w:color w:val="000000"/>
          <w:spacing w:val="1"/>
          <w:szCs w:val="22"/>
        </w:rPr>
        <w:t>二、申请人资格要求：</w:t>
      </w:r>
    </w:p>
    <w:p w14:paraId="3FED976C" w14:textId="77777777" w:rsidR="00546942" w:rsidRDefault="00000000">
      <w:pPr>
        <w:spacing w:before="189" w:line="500" w:lineRule="atLeast"/>
        <w:ind w:left="420"/>
        <w:jc w:val="left"/>
        <w:rPr>
          <w:rFonts w:hAnsi="Calibri"/>
          <w:color w:val="000000"/>
          <w:szCs w:val="22"/>
        </w:rPr>
      </w:pPr>
      <w:r>
        <w:rPr>
          <w:rFonts w:ascii="宋体" w:hAnsi="宋体" w:cs="宋体"/>
          <w:color w:val="000000"/>
          <w:szCs w:val="22"/>
        </w:rPr>
        <w:t>1.满足《中华人民共和国政府采购法》第二十二条规定；</w:t>
      </w:r>
    </w:p>
    <w:p w14:paraId="18D6D517" w14:textId="77777777" w:rsidR="00546942" w:rsidRDefault="00000000">
      <w:pPr>
        <w:pStyle w:val="a9"/>
        <w:spacing w:line="500" w:lineRule="atLeast"/>
        <w:jc w:val="left"/>
        <w:rPr>
          <w:rFonts w:ascii="宋体" w:eastAsia="宋体" w:hAnsi="宋体" w:cs="Times New Roman"/>
          <w:snapToGrid w:val="0"/>
          <w:szCs w:val="21"/>
        </w:rPr>
      </w:pPr>
      <w:r>
        <w:rPr>
          <w:rFonts w:ascii="宋体" w:eastAsiaTheme="minorEastAsia" w:hAnsi="宋体" w:cs="宋体"/>
          <w:color w:val="000000"/>
          <w:szCs w:val="22"/>
        </w:rPr>
        <w:t>2.落实政府采购政策需满足的资格要求：</w:t>
      </w:r>
      <w:r>
        <w:rPr>
          <w:rFonts w:ascii="宋体" w:eastAsia="宋体" w:hAnsi="宋体" w:cs="Times New Roman" w:hint="eastAsia"/>
          <w:snapToGrid w:val="0"/>
          <w:szCs w:val="21"/>
        </w:rPr>
        <w:t>节能环保产品优先或强制采购、支持中小微（监狱、残疾人福利性单位）企业。</w:t>
      </w:r>
    </w:p>
    <w:p w14:paraId="04B99871" w14:textId="77777777" w:rsidR="00546942" w:rsidRDefault="00000000">
      <w:pPr>
        <w:spacing w:before="191" w:line="500" w:lineRule="atLeast"/>
        <w:ind w:left="420"/>
        <w:jc w:val="left"/>
        <w:rPr>
          <w:rFonts w:hAnsi="Calibri"/>
          <w:color w:val="000000"/>
          <w:szCs w:val="22"/>
        </w:rPr>
      </w:pPr>
      <w:r>
        <w:rPr>
          <w:rFonts w:ascii="宋体" w:hAnsi="宋体" w:cs="宋体"/>
          <w:color w:val="000000"/>
          <w:szCs w:val="22"/>
        </w:rPr>
        <w:t>3.本项目的特定资格要求：</w:t>
      </w:r>
    </w:p>
    <w:p w14:paraId="5F19ECA8" w14:textId="77777777" w:rsidR="00546942" w:rsidRDefault="00000000">
      <w:pPr>
        <w:pStyle w:val="a9"/>
        <w:spacing w:line="500" w:lineRule="atLeast"/>
        <w:jc w:val="left"/>
        <w:rPr>
          <w:rFonts w:ascii="宋体" w:eastAsia="宋体" w:hAnsi="宋体"/>
          <w:snapToGrid w:val="0"/>
          <w:szCs w:val="21"/>
        </w:rPr>
      </w:pPr>
      <w:r>
        <w:rPr>
          <w:rFonts w:ascii="宋体" w:eastAsia="宋体" w:hAnsi="宋体" w:hint="eastAsia"/>
          <w:snapToGrid w:val="0"/>
          <w:szCs w:val="21"/>
        </w:rPr>
        <w:t>（1）</w:t>
      </w:r>
      <w:r>
        <w:rPr>
          <w:rFonts w:ascii="宋体" w:eastAsia="宋体" w:hAnsi="宋体"/>
          <w:snapToGrid w:val="0"/>
          <w:szCs w:val="21"/>
        </w:rPr>
        <w:t>具有独立承担民事责任的能力</w:t>
      </w:r>
      <w:r>
        <w:rPr>
          <w:rFonts w:ascii="宋体" w:eastAsia="宋体" w:hAnsi="宋体" w:hint="eastAsia"/>
          <w:snapToGrid w:val="0"/>
          <w:szCs w:val="21"/>
        </w:rPr>
        <w:t>（</w:t>
      </w:r>
      <w:r>
        <w:rPr>
          <w:rFonts w:ascii="宋体" w:hAnsi="宋体" w:cs="宋体" w:hint="eastAsia"/>
          <w:szCs w:val="21"/>
        </w:rPr>
        <w:t>须具有独立法人资格，具有有效的营业执照）</w:t>
      </w:r>
      <w:r>
        <w:rPr>
          <w:rFonts w:ascii="宋体" w:eastAsia="宋体" w:hAnsi="宋体"/>
          <w:snapToGrid w:val="0"/>
          <w:szCs w:val="21"/>
        </w:rPr>
        <w:t>；</w:t>
      </w:r>
    </w:p>
    <w:p w14:paraId="0098DF6C" w14:textId="77777777" w:rsidR="00546942" w:rsidRDefault="00000000">
      <w:pPr>
        <w:pStyle w:val="a9"/>
        <w:spacing w:line="500" w:lineRule="atLeast"/>
        <w:jc w:val="left"/>
        <w:rPr>
          <w:rFonts w:ascii="宋体" w:eastAsia="宋体" w:hAnsi="宋体"/>
          <w:snapToGrid w:val="0"/>
          <w:szCs w:val="21"/>
        </w:rPr>
      </w:pPr>
      <w:r>
        <w:rPr>
          <w:rFonts w:ascii="宋体" w:eastAsia="宋体" w:hAnsi="宋体" w:hint="eastAsia"/>
          <w:snapToGrid w:val="0"/>
          <w:szCs w:val="21"/>
        </w:rPr>
        <w:t>（2）一标段供应商所投产品生产商应具有《农作物种子生产许可证》、《植物产地检疫合格证明》、农作物种子《田间检验结果单》、需提供专业检测机构出具的2022年度产品质量检测报告和农作物品种审定证书，以上所要求的相关证书，投标人若为经销商应具有所投产品生产商出具的授权书；如是保护品种，对保护品种（专营、专控）品种，必须有（专营权、专控权）所有单位的授权委托证明。</w:t>
      </w:r>
    </w:p>
    <w:p w14:paraId="03BFE56A" w14:textId="77777777" w:rsidR="00546942" w:rsidRDefault="00000000">
      <w:pPr>
        <w:pStyle w:val="a9"/>
        <w:spacing w:line="500" w:lineRule="atLeast"/>
        <w:jc w:val="left"/>
        <w:rPr>
          <w:rFonts w:ascii="宋体" w:eastAsia="宋体" w:hAnsi="宋体"/>
          <w:snapToGrid w:val="0"/>
          <w:szCs w:val="21"/>
        </w:rPr>
      </w:pPr>
      <w:r>
        <w:rPr>
          <w:rFonts w:ascii="宋体" w:eastAsia="宋体" w:hAnsi="宋体" w:hint="eastAsia"/>
          <w:snapToGrid w:val="0"/>
          <w:szCs w:val="21"/>
        </w:rPr>
        <w:t>。</w:t>
      </w:r>
    </w:p>
    <w:p w14:paraId="73D0C94E" w14:textId="77777777" w:rsidR="00546942" w:rsidRDefault="00000000">
      <w:pPr>
        <w:pStyle w:val="a9"/>
        <w:spacing w:line="500" w:lineRule="atLeast"/>
        <w:jc w:val="left"/>
        <w:rPr>
          <w:rFonts w:ascii="宋体" w:eastAsia="宋体" w:hAnsi="宋体"/>
          <w:snapToGrid w:val="0"/>
          <w:szCs w:val="21"/>
        </w:rPr>
      </w:pPr>
      <w:r>
        <w:rPr>
          <w:rFonts w:ascii="宋体" w:eastAsia="宋体" w:hAnsi="宋体" w:hint="eastAsia"/>
          <w:snapToGrid w:val="0"/>
          <w:szCs w:val="21"/>
        </w:rPr>
        <w:t>（3）二标段供应商所供肥料应具有肥料登记证，需提供专业检测机构出具的2022年度产品质量检测报告，南京国环有机产品认证中心出具的有机农业生产资料评估证明，以上所要求的相关证书，投标人若为经销商应具有所投产品生产商出具的授权书</w:t>
      </w:r>
    </w:p>
    <w:p w14:paraId="2BC7AAB5" w14:textId="77777777" w:rsidR="00546942" w:rsidRDefault="00000000">
      <w:pPr>
        <w:spacing w:before="189" w:line="500" w:lineRule="atLeast"/>
        <w:ind w:left="420"/>
        <w:jc w:val="left"/>
        <w:rPr>
          <w:rFonts w:ascii="宋体" w:eastAsia="宋体" w:hAnsi="宋体" w:cs="Times New Roman"/>
          <w:snapToGrid w:val="0"/>
          <w:szCs w:val="21"/>
        </w:rPr>
      </w:pPr>
      <w:r>
        <w:rPr>
          <w:rFonts w:ascii="宋体" w:eastAsia="宋体" w:hAnsi="宋体" w:cs="Times New Roman" w:hint="eastAsia"/>
          <w:snapToGrid w:val="0"/>
          <w:szCs w:val="21"/>
        </w:rPr>
        <w:lastRenderedPageBreak/>
        <w:t>（4）、</w:t>
      </w:r>
      <w:r>
        <w:rPr>
          <w:rFonts w:ascii="宋体" w:hAnsi="宋体" w:cs="宋体" w:hint="eastAsia"/>
          <w:color w:val="000000"/>
          <w:szCs w:val="22"/>
        </w:rPr>
        <w:t>具有良好的商业信誉和健全的财务会计制度；（提供 2021 年度的经审计的财务审计报告；公司成立年限不足的企业，应提供其基本户开户银行出具的资信证明）</w:t>
      </w:r>
      <w:r>
        <w:rPr>
          <w:rFonts w:ascii="宋体" w:eastAsia="宋体" w:hAnsi="宋体" w:hint="eastAsia"/>
          <w:snapToGrid w:val="0"/>
          <w:szCs w:val="21"/>
        </w:rPr>
        <w:t>；</w:t>
      </w:r>
    </w:p>
    <w:p w14:paraId="25ECB59A" w14:textId="77777777" w:rsidR="00546942" w:rsidRDefault="00000000">
      <w:pPr>
        <w:pStyle w:val="a9"/>
        <w:spacing w:line="500" w:lineRule="atLeast"/>
        <w:jc w:val="left"/>
        <w:rPr>
          <w:rFonts w:ascii="宋体" w:eastAsia="宋体" w:hAnsi="宋体"/>
          <w:snapToGrid w:val="0"/>
          <w:szCs w:val="21"/>
        </w:rPr>
      </w:pPr>
      <w:r>
        <w:rPr>
          <w:rFonts w:ascii="宋体" w:eastAsia="宋体" w:hAnsi="宋体" w:hint="eastAsia"/>
          <w:snapToGrid w:val="0"/>
          <w:szCs w:val="21"/>
        </w:rPr>
        <w:t>（5）、具有履行合同所必需的设备和专业技术能力；（投标文件中做出书面声明或承诺，格式自拟）</w:t>
      </w:r>
    </w:p>
    <w:p w14:paraId="04FF923E" w14:textId="77777777" w:rsidR="00546942" w:rsidRDefault="00000000">
      <w:pPr>
        <w:pStyle w:val="a9"/>
        <w:spacing w:line="500" w:lineRule="atLeast"/>
        <w:jc w:val="left"/>
        <w:rPr>
          <w:rFonts w:ascii="宋体" w:eastAsia="宋体" w:hAnsi="宋体"/>
          <w:snapToGrid w:val="0"/>
          <w:szCs w:val="21"/>
        </w:rPr>
      </w:pPr>
      <w:bookmarkStart w:id="0" w:name="br1_8"/>
      <w:bookmarkEnd w:id="0"/>
      <w:r>
        <w:rPr>
          <w:rFonts w:ascii="宋体" w:eastAsia="宋体" w:hAnsi="宋体" w:hint="eastAsia"/>
          <w:noProof/>
          <w:snapToGrid w:val="0"/>
          <w:szCs w:val="21"/>
          <w:lang w:eastAsia="en-US"/>
        </w:rPr>
        <w:drawing>
          <wp:anchor distT="0" distB="0" distL="114300" distR="114300" simplePos="0" relativeHeight="251659264" behindDoc="1" locked="0" layoutInCell="1" allowOverlap="1" wp14:anchorId="21D13911" wp14:editId="7286FEB0">
            <wp:simplePos x="0" y="0"/>
            <wp:positionH relativeFrom="page">
              <wp:posOffset>673100</wp:posOffset>
            </wp:positionH>
            <wp:positionV relativeFrom="page">
              <wp:posOffset>5040630</wp:posOffset>
            </wp:positionV>
            <wp:extent cx="6210300" cy="284480"/>
            <wp:effectExtent l="0" t="0" r="0" b="1270"/>
            <wp:wrapNone/>
            <wp:docPr id="10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28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1" w:name="br1_9"/>
      <w:bookmarkEnd w:id="1"/>
      <w:r>
        <w:rPr>
          <w:rFonts w:ascii="宋体" w:eastAsia="宋体" w:hAnsi="宋体" w:hint="eastAsia"/>
          <w:snapToGrid w:val="0"/>
          <w:szCs w:val="21"/>
        </w:rPr>
        <w:t>（6）、有依法缴纳税收和社会保障资金的良好记录；（提供 2022 年 1 月(含 1 月)以来任意 1 个月缴纳税收证明及社保证明，新成立公司时间计算以成立时间为准，如享有依法免税和不需要缴纳社会保障资金的供应商，应提供相应文件证明其依法免税或者不需要缴纳社会保障资金）</w:t>
      </w:r>
    </w:p>
    <w:p w14:paraId="5B99F7F7" w14:textId="77777777" w:rsidR="00546942" w:rsidRDefault="00000000">
      <w:pPr>
        <w:spacing w:before="189" w:line="500" w:lineRule="atLeast"/>
        <w:ind w:left="420"/>
        <w:jc w:val="left"/>
        <w:rPr>
          <w:rFonts w:ascii="宋体" w:eastAsia="宋体" w:hAnsi="宋体"/>
          <w:snapToGrid w:val="0"/>
          <w:szCs w:val="21"/>
        </w:rPr>
      </w:pPr>
      <w:r>
        <w:rPr>
          <w:rFonts w:ascii="宋体" w:eastAsia="宋体" w:hAnsi="宋体" w:cs="Times New Roman" w:hint="eastAsia"/>
          <w:snapToGrid w:val="0"/>
          <w:szCs w:val="21"/>
        </w:rPr>
        <w:t>（7）、</w:t>
      </w:r>
      <w:r>
        <w:rPr>
          <w:rFonts w:ascii="宋体" w:hAnsi="宋体" w:cs="宋体" w:hint="eastAsia"/>
          <w:color w:val="000000"/>
          <w:szCs w:val="22"/>
        </w:rPr>
        <w:t>参加政府采购活动前三年内，在经营活动中没有重大违法记录；（投标文件中做出书面声明或承诺，格式自拟）</w:t>
      </w:r>
    </w:p>
    <w:p w14:paraId="3CCA9559" w14:textId="77777777" w:rsidR="00546942" w:rsidRDefault="00000000">
      <w:pPr>
        <w:spacing w:before="189" w:line="500" w:lineRule="atLeast"/>
        <w:ind w:left="420"/>
        <w:jc w:val="left"/>
        <w:rPr>
          <w:rFonts w:ascii="宋体" w:eastAsia="宋体" w:hAnsi="宋体"/>
          <w:snapToGrid w:val="0"/>
          <w:szCs w:val="21"/>
        </w:rPr>
      </w:pPr>
      <w:r>
        <w:rPr>
          <w:rFonts w:ascii="宋体" w:eastAsia="宋体" w:hAnsi="宋体" w:hint="eastAsia"/>
          <w:snapToGrid w:val="0"/>
          <w:szCs w:val="21"/>
        </w:rPr>
        <w:t>（8）、法律、行政法规规定的其他条件。</w:t>
      </w:r>
    </w:p>
    <w:p w14:paraId="42D05046" w14:textId="77777777" w:rsidR="00546942" w:rsidRDefault="00000000">
      <w:pPr>
        <w:spacing w:before="191" w:line="500" w:lineRule="atLeast"/>
        <w:jc w:val="left"/>
        <w:rPr>
          <w:rFonts w:hAnsi="Calibri"/>
          <w:color w:val="000000"/>
          <w:szCs w:val="22"/>
        </w:rPr>
      </w:pPr>
      <w:r>
        <w:rPr>
          <w:rFonts w:ascii="宋体" w:eastAsia="宋体" w:hAnsi="宋体" w:hint="eastAsia"/>
          <w:snapToGrid w:val="0"/>
          <w:szCs w:val="21"/>
        </w:rPr>
        <w:t>3.2 信誉要求：根据财库[2016]125 号《关于在政府采购活动中查询及使用信用记录有关问题的通知》，被列入失信被执行人、重大税收违法失信主体、政府采购严重违法失信行为记</w:t>
      </w:r>
      <w:r>
        <w:rPr>
          <w:rFonts w:ascii="宋体" w:hAnsi="宋体" w:cs="宋体"/>
          <w:color w:val="000000"/>
          <w:szCs w:val="22"/>
        </w:rPr>
        <w:t>录名单的供应商，拒绝其参与本项目投标（供应商应通过“信用中国”网站(www.creditchina.gov.cn)查询“失信被执行人”和“重大税收违法失信主体”、中国政府采购网(www.ccgp.gov.cn)查询“政府采购严重违法失信行为记录名单”渠道查询自身信用记录，并提供查询截图，查询期限：本公告发布之日起至投标文件递交截止时间前）；</w:t>
      </w:r>
    </w:p>
    <w:p w14:paraId="4CA45835" w14:textId="77777777" w:rsidR="00546942" w:rsidRDefault="00000000">
      <w:pPr>
        <w:spacing w:before="189" w:line="500" w:lineRule="atLeast"/>
        <w:jc w:val="left"/>
        <w:rPr>
          <w:rFonts w:hAnsi="Calibri"/>
          <w:color w:val="000000"/>
          <w:szCs w:val="22"/>
        </w:rPr>
      </w:pPr>
      <w:r>
        <w:rPr>
          <w:rFonts w:ascii="宋体" w:hAnsi="Calibri"/>
          <w:color w:val="000000"/>
          <w:spacing w:val="1"/>
          <w:szCs w:val="22"/>
        </w:rPr>
        <w:t>3.3</w:t>
      </w:r>
      <w:r>
        <w:rPr>
          <w:rFonts w:hAnsi="Calibri"/>
          <w:color w:val="000000"/>
          <w:spacing w:val="-2"/>
          <w:szCs w:val="22"/>
        </w:rPr>
        <w:t xml:space="preserve"> </w:t>
      </w:r>
      <w:r>
        <w:rPr>
          <w:rFonts w:ascii="宋体" w:hAnsi="宋体" w:cs="宋体"/>
          <w:color w:val="000000"/>
          <w:szCs w:val="22"/>
        </w:rPr>
        <w:t>供应商负责人为同一人或者存在控股、管理关系的不同单位，不得参加同一招标项目投标；</w:t>
      </w:r>
    </w:p>
    <w:p w14:paraId="57D8CDBB" w14:textId="77777777" w:rsidR="00546942" w:rsidRDefault="00000000">
      <w:pPr>
        <w:spacing w:before="189" w:line="500" w:lineRule="atLeast"/>
        <w:jc w:val="left"/>
        <w:rPr>
          <w:rFonts w:hAnsi="Calibri"/>
          <w:color w:val="000000"/>
          <w:szCs w:val="22"/>
        </w:rPr>
      </w:pPr>
      <w:r>
        <w:rPr>
          <w:rFonts w:ascii="宋体" w:hAnsi="Calibri"/>
          <w:color w:val="000000"/>
          <w:spacing w:val="1"/>
          <w:szCs w:val="22"/>
        </w:rPr>
        <w:t>3.4</w:t>
      </w:r>
      <w:r>
        <w:rPr>
          <w:rFonts w:hAnsi="Calibri"/>
          <w:color w:val="000000"/>
          <w:spacing w:val="-2"/>
          <w:szCs w:val="22"/>
        </w:rPr>
        <w:t xml:space="preserve"> </w:t>
      </w:r>
      <w:r>
        <w:rPr>
          <w:rFonts w:ascii="宋体" w:hAnsi="宋体" w:cs="宋体"/>
          <w:color w:val="000000"/>
          <w:szCs w:val="22"/>
        </w:rPr>
        <w:t>本次招标不接受联合体投标。</w:t>
      </w:r>
    </w:p>
    <w:p w14:paraId="33596F07" w14:textId="77777777" w:rsidR="00546942" w:rsidRDefault="00000000">
      <w:pPr>
        <w:spacing w:before="191" w:line="500" w:lineRule="atLeast"/>
        <w:ind w:left="199"/>
        <w:jc w:val="left"/>
        <w:rPr>
          <w:rFonts w:hAnsi="Calibri"/>
          <w:color w:val="000000"/>
          <w:szCs w:val="22"/>
        </w:rPr>
      </w:pPr>
      <w:r>
        <w:rPr>
          <w:rFonts w:ascii="宋体" w:hAnsi="宋体" w:cs="宋体"/>
          <w:color w:val="000000"/>
          <w:spacing w:val="1"/>
          <w:szCs w:val="22"/>
        </w:rPr>
        <w:t>三、获取磋商文件</w:t>
      </w:r>
    </w:p>
    <w:p w14:paraId="09052F32" w14:textId="77777777" w:rsidR="00546942" w:rsidRDefault="00000000">
      <w:pPr>
        <w:pStyle w:val="a9"/>
        <w:spacing w:line="500" w:lineRule="atLeast"/>
        <w:ind w:leftChars="87" w:left="393" w:hangingChars="100" w:hanging="210"/>
        <w:jc w:val="left"/>
        <w:rPr>
          <w:rFonts w:ascii="宋体" w:eastAsia="宋体" w:hAnsi="宋体" w:cs="宋体"/>
          <w:szCs w:val="21"/>
        </w:rPr>
      </w:pPr>
      <w:r>
        <w:rPr>
          <w:rFonts w:ascii="宋体" w:eastAsiaTheme="minorEastAsia" w:hAnsi="宋体" w:cs="宋体"/>
          <w:color w:val="000000"/>
          <w:szCs w:val="22"/>
        </w:rPr>
        <w:t>1、时间：</w:t>
      </w:r>
      <w:r>
        <w:rPr>
          <w:rFonts w:ascii="宋体" w:eastAsia="宋体" w:hAnsi="宋体" w:cs="宋体" w:hint="eastAsia"/>
          <w:szCs w:val="21"/>
        </w:rPr>
        <w:t>时间:2022年10月21日至2022年10月27 日，每天上午8：00至12：00下午15:00至18:00（北京时间，法定节假日除外）。</w:t>
      </w:r>
    </w:p>
    <w:p w14:paraId="26F047DD" w14:textId="77777777" w:rsidR="00546942" w:rsidRDefault="00000000">
      <w:pPr>
        <w:spacing w:before="189" w:line="500" w:lineRule="atLeast"/>
        <w:ind w:left="420"/>
        <w:jc w:val="left"/>
        <w:rPr>
          <w:rFonts w:hAnsi="Calibri"/>
          <w:color w:val="000000"/>
          <w:szCs w:val="22"/>
        </w:rPr>
      </w:pPr>
      <w:r>
        <w:rPr>
          <w:rFonts w:ascii="宋体" w:hAnsi="宋体" w:cs="宋体"/>
          <w:color w:val="000000"/>
          <w:szCs w:val="22"/>
        </w:rPr>
        <w:t>2、地点：</w:t>
      </w:r>
      <w:r>
        <w:rPr>
          <w:rFonts w:ascii="宋体" w:hAnsi="宋体" w:cs="宋体" w:hint="eastAsia"/>
          <w:color w:val="000000"/>
          <w:szCs w:val="22"/>
        </w:rPr>
        <w:t>河南中智工程咨询有限公司</w:t>
      </w:r>
    </w:p>
    <w:p w14:paraId="6B01B3B0" w14:textId="77777777" w:rsidR="00546942" w:rsidRDefault="00000000">
      <w:pPr>
        <w:spacing w:before="191" w:line="500" w:lineRule="atLeast"/>
        <w:ind w:firstLineChars="200" w:firstLine="420"/>
        <w:jc w:val="left"/>
        <w:rPr>
          <w:rFonts w:hAnsi="Calibri"/>
          <w:color w:val="000000"/>
          <w:szCs w:val="22"/>
        </w:rPr>
      </w:pPr>
      <w:r>
        <w:rPr>
          <w:rFonts w:ascii="宋体" w:hAnsi="宋体" w:cs="宋体"/>
          <w:color w:val="000000"/>
          <w:szCs w:val="22"/>
        </w:rPr>
        <w:lastRenderedPageBreak/>
        <w:t>3、获取方式：</w:t>
      </w:r>
      <w:r>
        <w:rPr>
          <w:rFonts w:ascii="宋体" w:hAnsi="宋体" w:cs="宋体" w:hint="eastAsia"/>
          <w:color w:val="000000"/>
          <w:szCs w:val="22"/>
        </w:rPr>
        <w:t>现场领取</w:t>
      </w:r>
    </w:p>
    <w:p w14:paraId="3B574EF0" w14:textId="77777777" w:rsidR="00546942" w:rsidRDefault="00000000">
      <w:pPr>
        <w:spacing w:before="191" w:line="500" w:lineRule="atLeast"/>
        <w:ind w:left="420"/>
        <w:jc w:val="left"/>
        <w:rPr>
          <w:rFonts w:hAnsi="Calibri"/>
          <w:color w:val="000000"/>
          <w:szCs w:val="22"/>
        </w:rPr>
      </w:pPr>
      <w:r>
        <w:rPr>
          <w:rFonts w:ascii="宋体" w:hAnsi="宋体" w:cs="宋体"/>
          <w:color w:val="000000"/>
          <w:spacing w:val="1"/>
          <w:szCs w:val="22"/>
        </w:rPr>
        <w:t>四、投标截止时间及地点</w:t>
      </w:r>
    </w:p>
    <w:p w14:paraId="1F7C2B86" w14:textId="77777777" w:rsidR="00546942" w:rsidRDefault="00000000">
      <w:pPr>
        <w:spacing w:before="189" w:line="500" w:lineRule="atLeast"/>
        <w:ind w:left="420"/>
        <w:jc w:val="left"/>
        <w:rPr>
          <w:rFonts w:hAnsi="Calibri"/>
          <w:color w:val="000000"/>
          <w:szCs w:val="22"/>
        </w:rPr>
      </w:pPr>
      <w:r>
        <w:rPr>
          <w:rFonts w:ascii="宋体" w:hAnsi="宋体" w:cs="宋体"/>
          <w:color w:val="000000"/>
          <w:szCs w:val="22"/>
        </w:rPr>
        <w:t>1、时间：</w:t>
      </w:r>
      <w:r>
        <w:rPr>
          <w:rFonts w:ascii="宋体" w:hAnsi="宋体" w:cs="宋体" w:hint="eastAsia"/>
          <w:color w:val="000000"/>
          <w:szCs w:val="22"/>
        </w:rPr>
        <w:t>2022 年10 月31 日 09 时30 分</w:t>
      </w:r>
      <w:r>
        <w:rPr>
          <w:rFonts w:ascii="宋体" w:hAnsi="宋体" w:cs="宋体"/>
          <w:color w:val="000000"/>
          <w:szCs w:val="22"/>
        </w:rPr>
        <w:t>（北京时间）</w:t>
      </w:r>
    </w:p>
    <w:p w14:paraId="799E8174" w14:textId="77777777" w:rsidR="00546942" w:rsidRDefault="00000000">
      <w:pPr>
        <w:spacing w:before="189" w:line="500" w:lineRule="atLeast"/>
        <w:ind w:left="420"/>
        <w:jc w:val="left"/>
        <w:rPr>
          <w:rFonts w:hAnsi="Calibri"/>
          <w:color w:val="000000"/>
          <w:szCs w:val="22"/>
        </w:rPr>
      </w:pPr>
      <w:r>
        <w:rPr>
          <w:rFonts w:ascii="宋体" w:hAnsi="宋体" w:cs="宋体"/>
          <w:color w:val="000000"/>
          <w:szCs w:val="22"/>
        </w:rPr>
        <w:t>2、地点：</w:t>
      </w:r>
      <w:r>
        <w:rPr>
          <w:rFonts w:ascii="宋体" w:hAnsi="宋体" w:cs="宋体" w:hint="eastAsia"/>
          <w:color w:val="000000"/>
          <w:szCs w:val="22"/>
        </w:rPr>
        <w:t>河南中智工程咨询有限公司开标大厅</w:t>
      </w:r>
    </w:p>
    <w:p w14:paraId="50D92DCF" w14:textId="77777777" w:rsidR="00546942" w:rsidRDefault="00000000">
      <w:pPr>
        <w:spacing w:before="191" w:line="500" w:lineRule="atLeast"/>
        <w:jc w:val="left"/>
        <w:rPr>
          <w:rFonts w:ascii="宋体" w:hAnsi="宋体" w:cs="宋体"/>
          <w:color w:val="000000"/>
          <w:spacing w:val="1"/>
          <w:szCs w:val="22"/>
        </w:rPr>
      </w:pPr>
      <w:r>
        <w:rPr>
          <w:rFonts w:ascii="宋体" w:hAnsi="宋体" w:cs="宋体"/>
          <w:color w:val="000000"/>
          <w:spacing w:val="1"/>
          <w:szCs w:val="22"/>
        </w:rPr>
        <w:t>五、开标时间及地点</w:t>
      </w:r>
    </w:p>
    <w:p w14:paraId="36BF42FB" w14:textId="77777777" w:rsidR="00546942" w:rsidRDefault="00000000">
      <w:pPr>
        <w:spacing w:before="191" w:line="500" w:lineRule="atLeast"/>
        <w:ind w:left="420"/>
        <w:jc w:val="left"/>
        <w:rPr>
          <w:rFonts w:ascii="宋体" w:hAnsi="宋体" w:cs="宋体"/>
          <w:color w:val="000000"/>
          <w:spacing w:val="1"/>
          <w:szCs w:val="22"/>
        </w:rPr>
      </w:pPr>
      <w:bookmarkStart w:id="2" w:name="br1_10"/>
      <w:bookmarkStart w:id="3" w:name="br1_11"/>
      <w:bookmarkEnd w:id="2"/>
      <w:bookmarkEnd w:id="3"/>
      <w:r>
        <w:rPr>
          <w:rFonts w:ascii="宋体" w:hAnsi="宋体" w:cs="宋体"/>
          <w:color w:val="000000"/>
          <w:spacing w:val="1"/>
          <w:szCs w:val="22"/>
        </w:rPr>
        <w:t>1、时间：</w:t>
      </w:r>
      <w:r>
        <w:rPr>
          <w:rFonts w:ascii="宋体" w:hAnsi="宋体" w:cs="宋体" w:hint="eastAsia"/>
          <w:color w:val="000000"/>
          <w:spacing w:val="1"/>
          <w:szCs w:val="22"/>
        </w:rPr>
        <w:t>2022 年10 月31 日 09 时30 分</w:t>
      </w:r>
      <w:r>
        <w:rPr>
          <w:rFonts w:ascii="宋体" w:hAnsi="宋体" w:cs="宋体"/>
          <w:color w:val="000000"/>
          <w:spacing w:val="1"/>
          <w:szCs w:val="22"/>
        </w:rPr>
        <w:t>（北京时间）</w:t>
      </w:r>
    </w:p>
    <w:p w14:paraId="6279566C" w14:textId="77777777" w:rsidR="00546942" w:rsidRDefault="00000000">
      <w:pPr>
        <w:spacing w:before="189" w:line="500" w:lineRule="atLeast"/>
        <w:ind w:left="420"/>
        <w:jc w:val="left"/>
        <w:rPr>
          <w:rFonts w:hAnsi="Calibri"/>
          <w:color w:val="000000"/>
          <w:szCs w:val="22"/>
        </w:rPr>
      </w:pPr>
      <w:r>
        <w:rPr>
          <w:rFonts w:ascii="宋体" w:hAnsi="宋体" w:cs="宋体"/>
          <w:color w:val="000000"/>
          <w:szCs w:val="22"/>
        </w:rPr>
        <w:t>2、地点：</w:t>
      </w:r>
      <w:r>
        <w:rPr>
          <w:rFonts w:ascii="宋体" w:hAnsi="宋体" w:cs="宋体" w:hint="eastAsia"/>
          <w:color w:val="000000"/>
          <w:szCs w:val="22"/>
        </w:rPr>
        <w:t>河南中智工程咨询有限公司开标大厅</w:t>
      </w:r>
    </w:p>
    <w:p w14:paraId="63F552C3" w14:textId="77777777" w:rsidR="00546942" w:rsidRDefault="00000000">
      <w:pPr>
        <w:spacing w:before="191" w:line="500" w:lineRule="atLeast"/>
        <w:jc w:val="left"/>
        <w:rPr>
          <w:rFonts w:hAnsi="Calibri"/>
          <w:color w:val="000000"/>
          <w:szCs w:val="22"/>
        </w:rPr>
      </w:pPr>
      <w:r>
        <w:rPr>
          <w:rFonts w:ascii="宋体" w:hAnsi="宋体" w:cs="宋体"/>
          <w:color w:val="000000"/>
          <w:spacing w:val="1"/>
          <w:szCs w:val="22"/>
        </w:rPr>
        <w:t>六、发布公告的媒介及招标公告期限</w:t>
      </w:r>
    </w:p>
    <w:p w14:paraId="5574E166" w14:textId="77777777" w:rsidR="00546942" w:rsidRDefault="00000000">
      <w:pPr>
        <w:spacing w:before="191" w:line="500" w:lineRule="atLeast"/>
        <w:ind w:left="420"/>
        <w:jc w:val="left"/>
        <w:rPr>
          <w:rFonts w:ascii="宋体" w:hAnsi="宋体" w:cs="宋体"/>
          <w:color w:val="000000"/>
          <w:spacing w:val="1"/>
          <w:szCs w:val="22"/>
        </w:rPr>
      </w:pPr>
      <w:r>
        <w:rPr>
          <w:rFonts w:ascii="宋体" w:hAnsi="宋体" w:cs="宋体" w:hint="eastAsia"/>
          <w:color w:val="000000"/>
          <w:szCs w:val="22"/>
        </w:rPr>
        <w:t>本次招标公告在《河南省政府采购网》《河南省电子招标投标公共服务平台》上发布,招标公告期限为五个工作日</w:t>
      </w:r>
      <w:r>
        <w:rPr>
          <w:rFonts w:ascii="宋体" w:hAnsi="宋体" w:cs="宋体" w:hint="eastAsia"/>
          <w:color w:val="000000"/>
          <w:spacing w:val="1"/>
          <w:szCs w:val="22"/>
        </w:rPr>
        <w:t>。</w:t>
      </w:r>
    </w:p>
    <w:p w14:paraId="7FF7E8BB" w14:textId="77777777" w:rsidR="00546942" w:rsidRDefault="00000000">
      <w:pPr>
        <w:spacing w:before="191" w:line="500" w:lineRule="atLeast"/>
        <w:ind w:left="420"/>
        <w:jc w:val="left"/>
        <w:rPr>
          <w:rFonts w:ascii="宋体" w:hAnsi="宋体" w:cs="宋体"/>
          <w:color w:val="000000"/>
          <w:spacing w:val="1"/>
          <w:szCs w:val="22"/>
        </w:rPr>
      </w:pPr>
      <w:r>
        <w:rPr>
          <w:rFonts w:ascii="宋体" w:hAnsi="宋体" w:cs="宋体" w:hint="eastAsia"/>
          <w:color w:val="000000"/>
          <w:spacing w:val="1"/>
          <w:szCs w:val="22"/>
        </w:rPr>
        <w:t>七、凡对本次招标提出询问，请按照以下方式联系</w:t>
      </w:r>
    </w:p>
    <w:p w14:paraId="64A8569A" w14:textId="77777777" w:rsidR="00546942" w:rsidRDefault="00000000">
      <w:pPr>
        <w:spacing w:before="189" w:line="500" w:lineRule="atLeast"/>
        <w:jc w:val="left"/>
        <w:rPr>
          <w:rFonts w:ascii="宋体" w:hAnsi="宋体" w:cs="宋体"/>
          <w:color w:val="000000"/>
          <w:szCs w:val="22"/>
        </w:rPr>
      </w:pPr>
      <w:bookmarkStart w:id="4" w:name="br1_12"/>
      <w:bookmarkStart w:id="5" w:name="br1_13"/>
      <w:bookmarkEnd w:id="4"/>
      <w:bookmarkEnd w:id="5"/>
      <w:r>
        <w:rPr>
          <w:rFonts w:ascii="宋体" w:hAnsi="宋体" w:cs="宋体"/>
          <w:color w:val="000000"/>
          <w:szCs w:val="22"/>
        </w:rPr>
        <w:t>1、采购人信息</w:t>
      </w:r>
    </w:p>
    <w:p w14:paraId="290F37C6" w14:textId="77777777" w:rsidR="00546942" w:rsidRDefault="00000000">
      <w:pPr>
        <w:spacing w:before="189" w:line="500" w:lineRule="atLeast"/>
        <w:jc w:val="left"/>
        <w:rPr>
          <w:rFonts w:hAnsi="Calibri"/>
          <w:color w:val="000000"/>
          <w:szCs w:val="22"/>
        </w:rPr>
      </w:pPr>
      <w:r>
        <w:rPr>
          <w:rFonts w:ascii="宋体" w:hAnsi="宋体" w:cs="宋体"/>
          <w:color w:val="000000"/>
          <w:szCs w:val="22"/>
        </w:rPr>
        <w:t>名</w:t>
      </w:r>
      <w:r>
        <w:rPr>
          <w:rFonts w:hAnsi="Calibri"/>
          <w:color w:val="000000"/>
          <w:spacing w:val="263"/>
          <w:szCs w:val="22"/>
        </w:rPr>
        <w:t xml:space="preserve"> </w:t>
      </w:r>
      <w:r>
        <w:rPr>
          <w:rFonts w:ascii="宋体" w:hAnsi="宋体" w:cs="宋体"/>
          <w:color w:val="000000"/>
          <w:szCs w:val="22"/>
        </w:rPr>
        <w:t>称：</w:t>
      </w:r>
      <w:r>
        <w:rPr>
          <w:rFonts w:ascii="宋体" w:hAnsi="宋体" w:cs="宋体" w:hint="eastAsia"/>
          <w:color w:val="000000"/>
          <w:szCs w:val="22"/>
        </w:rPr>
        <w:t>固始县粮油（集团）公司</w:t>
      </w:r>
    </w:p>
    <w:p w14:paraId="47DB7B00" w14:textId="77777777" w:rsidR="00546942" w:rsidRDefault="00000000">
      <w:pPr>
        <w:spacing w:before="191" w:line="500" w:lineRule="atLeast"/>
        <w:jc w:val="left"/>
        <w:rPr>
          <w:rFonts w:hAnsi="Calibri"/>
          <w:color w:val="000000"/>
          <w:szCs w:val="22"/>
        </w:rPr>
      </w:pPr>
      <w:r>
        <w:rPr>
          <w:rFonts w:ascii="宋体" w:hAnsi="宋体" w:cs="宋体"/>
          <w:color w:val="000000"/>
          <w:szCs w:val="22"/>
        </w:rPr>
        <w:t>地</w:t>
      </w:r>
      <w:r>
        <w:rPr>
          <w:rFonts w:hAnsi="Calibri"/>
          <w:color w:val="000000"/>
          <w:spacing w:val="263"/>
          <w:szCs w:val="22"/>
        </w:rPr>
        <w:t xml:space="preserve"> </w:t>
      </w:r>
      <w:r>
        <w:rPr>
          <w:rFonts w:ascii="宋体" w:hAnsi="宋体" w:cs="宋体"/>
          <w:color w:val="000000"/>
          <w:szCs w:val="22"/>
        </w:rPr>
        <w:t>址：</w:t>
      </w:r>
      <w:r>
        <w:rPr>
          <w:rFonts w:ascii="宋体" w:hAnsi="宋体" w:cs="宋体" w:hint="eastAsia"/>
          <w:color w:val="000000"/>
          <w:szCs w:val="22"/>
        </w:rPr>
        <w:t>王审知大道与红苏路交叉口</w:t>
      </w:r>
    </w:p>
    <w:p w14:paraId="4A0A8132" w14:textId="77777777" w:rsidR="00546942" w:rsidRDefault="00000000">
      <w:pPr>
        <w:spacing w:before="189" w:line="500" w:lineRule="atLeast"/>
        <w:jc w:val="left"/>
        <w:rPr>
          <w:rFonts w:hAnsi="Calibri"/>
          <w:color w:val="000000"/>
          <w:szCs w:val="22"/>
        </w:rPr>
      </w:pPr>
      <w:r>
        <w:rPr>
          <w:rFonts w:ascii="宋体" w:hAnsi="宋体" w:cs="宋体"/>
          <w:color w:val="000000"/>
          <w:szCs w:val="22"/>
        </w:rPr>
        <w:t>联系人：黄先生</w:t>
      </w:r>
    </w:p>
    <w:p w14:paraId="100B3EF9" w14:textId="77777777" w:rsidR="00546942" w:rsidRDefault="00000000">
      <w:pPr>
        <w:spacing w:before="189" w:line="500" w:lineRule="atLeast"/>
        <w:jc w:val="left"/>
        <w:rPr>
          <w:rFonts w:hAnsi="Calibri"/>
          <w:color w:val="000000"/>
          <w:szCs w:val="22"/>
        </w:rPr>
      </w:pPr>
      <w:r>
        <w:rPr>
          <w:rFonts w:ascii="宋体" w:hAnsi="宋体" w:cs="宋体"/>
          <w:color w:val="000000"/>
          <w:szCs w:val="22"/>
        </w:rPr>
        <w:t>联系方式：</w:t>
      </w:r>
      <w:r>
        <w:rPr>
          <w:rFonts w:ascii="宋体" w:hAnsi="宋体" w:cs="宋体" w:hint="eastAsia"/>
          <w:color w:val="000000"/>
          <w:szCs w:val="22"/>
        </w:rPr>
        <w:t>15333761928</w:t>
      </w:r>
    </w:p>
    <w:p w14:paraId="1A7B87D6" w14:textId="77777777" w:rsidR="00546942" w:rsidRDefault="00000000">
      <w:pPr>
        <w:spacing w:before="189" w:line="500" w:lineRule="atLeast"/>
        <w:jc w:val="left"/>
        <w:rPr>
          <w:rFonts w:hAnsi="Calibri"/>
          <w:color w:val="000000"/>
          <w:szCs w:val="22"/>
        </w:rPr>
      </w:pPr>
      <w:r>
        <w:rPr>
          <w:rFonts w:ascii="宋体" w:hAnsi="宋体" w:cs="宋体"/>
          <w:color w:val="000000"/>
          <w:szCs w:val="22"/>
        </w:rPr>
        <w:t>2、采购代理机构信息</w:t>
      </w:r>
    </w:p>
    <w:p w14:paraId="1016EB1F" w14:textId="77777777" w:rsidR="00546942" w:rsidRDefault="00000000">
      <w:pPr>
        <w:spacing w:before="191" w:line="500" w:lineRule="atLeast"/>
        <w:jc w:val="left"/>
        <w:rPr>
          <w:rFonts w:hAnsi="Calibri"/>
          <w:color w:val="000000"/>
          <w:szCs w:val="22"/>
        </w:rPr>
      </w:pPr>
      <w:r>
        <w:rPr>
          <w:rFonts w:ascii="宋体" w:hAnsi="宋体" w:cs="宋体"/>
          <w:color w:val="000000"/>
          <w:szCs w:val="22"/>
        </w:rPr>
        <w:t>采购代理机构：</w:t>
      </w:r>
      <w:r>
        <w:rPr>
          <w:rFonts w:ascii="宋体" w:hAnsi="宋体" w:cs="宋体" w:hint="eastAsia"/>
          <w:color w:val="000000"/>
          <w:szCs w:val="22"/>
        </w:rPr>
        <w:t>河南中智工程咨询有限公司</w:t>
      </w:r>
    </w:p>
    <w:p w14:paraId="5A46B796" w14:textId="77777777" w:rsidR="00546942" w:rsidRDefault="00000000">
      <w:pPr>
        <w:spacing w:before="189" w:line="500" w:lineRule="atLeast"/>
        <w:jc w:val="left"/>
        <w:rPr>
          <w:rFonts w:hAnsi="Calibri"/>
          <w:color w:val="000000"/>
          <w:szCs w:val="22"/>
        </w:rPr>
      </w:pPr>
      <w:r>
        <w:rPr>
          <w:rFonts w:ascii="宋体" w:hAnsi="宋体" w:cs="宋体"/>
          <w:color w:val="000000"/>
          <w:szCs w:val="22"/>
        </w:rPr>
        <w:t>地址：</w:t>
      </w:r>
      <w:r>
        <w:rPr>
          <w:rFonts w:ascii="宋体" w:hAnsi="宋体" w:cs="宋体" w:hint="eastAsia"/>
          <w:color w:val="000000"/>
          <w:szCs w:val="22"/>
        </w:rPr>
        <w:t>河南省郑州市中原区秦岭路9号院22号楼8层805号</w:t>
      </w:r>
    </w:p>
    <w:p w14:paraId="65FDDF97" w14:textId="77777777" w:rsidR="00546942" w:rsidRDefault="00000000">
      <w:pPr>
        <w:spacing w:before="189" w:line="500" w:lineRule="atLeast"/>
        <w:jc w:val="left"/>
        <w:rPr>
          <w:rFonts w:hAnsi="Calibri"/>
          <w:color w:val="000000"/>
          <w:szCs w:val="22"/>
        </w:rPr>
      </w:pPr>
      <w:r>
        <w:rPr>
          <w:rFonts w:ascii="宋体" w:hAnsi="宋体" w:cs="宋体"/>
          <w:color w:val="000000"/>
          <w:szCs w:val="22"/>
        </w:rPr>
        <w:t>联系人：</w:t>
      </w:r>
      <w:r>
        <w:rPr>
          <w:rFonts w:ascii="宋体" w:hAnsi="宋体" w:cs="宋体" w:hint="eastAsia"/>
          <w:color w:val="000000"/>
          <w:szCs w:val="22"/>
        </w:rPr>
        <w:t>王先生</w:t>
      </w:r>
    </w:p>
    <w:p w14:paraId="5777857C" w14:textId="77777777" w:rsidR="00546942" w:rsidRDefault="00000000">
      <w:pPr>
        <w:spacing w:before="189" w:line="500" w:lineRule="atLeast"/>
        <w:jc w:val="left"/>
        <w:rPr>
          <w:rFonts w:hAnsi="Calibri"/>
          <w:color w:val="000000"/>
          <w:szCs w:val="22"/>
        </w:rPr>
      </w:pPr>
      <w:r>
        <w:rPr>
          <w:rFonts w:ascii="宋体" w:hAnsi="宋体" w:cs="宋体"/>
          <w:color w:val="000000"/>
          <w:szCs w:val="22"/>
        </w:rPr>
        <w:lastRenderedPageBreak/>
        <w:t>联系方式：</w:t>
      </w:r>
      <w:r>
        <w:rPr>
          <w:rFonts w:ascii="宋体" w:hAnsi="宋体" w:cs="宋体" w:hint="eastAsia"/>
          <w:color w:val="000000"/>
          <w:szCs w:val="22"/>
        </w:rPr>
        <w:t>18397111861</w:t>
      </w:r>
    </w:p>
    <w:p w14:paraId="1F48D9E3" w14:textId="77777777" w:rsidR="00546942" w:rsidRDefault="00546942">
      <w:pPr>
        <w:spacing w:before="69" w:line="500" w:lineRule="atLeast"/>
        <w:jc w:val="left"/>
        <w:rPr>
          <w:rFonts w:ascii="宋体" w:hAnsi="宋体" w:cs="宋体"/>
          <w:color w:val="000000"/>
          <w:szCs w:val="22"/>
        </w:rPr>
      </w:pPr>
      <w:bookmarkStart w:id="6" w:name="br1_14"/>
      <w:bookmarkEnd w:id="6"/>
    </w:p>
    <w:p w14:paraId="48DBAC43" w14:textId="77777777" w:rsidR="00546942" w:rsidRDefault="00546942">
      <w:pPr>
        <w:spacing w:before="69" w:line="500" w:lineRule="atLeast"/>
        <w:jc w:val="left"/>
        <w:rPr>
          <w:rFonts w:ascii="宋体" w:hAnsi="宋体" w:cs="宋体"/>
          <w:color w:val="000000"/>
          <w:szCs w:val="22"/>
        </w:rPr>
      </w:pPr>
    </w:p>
    <w:p w14:paraId="2E6C552A" w14:textId="77777777" w:rsidR="00546942" w:rsidRDefault="00546942">
      <w:pPr>
        <w:spacing w:before="69" w:line="500" w:lineRule="atLeast"/>
        <w:jc w:val="left"/>
        <w:rPr>
          <w:rFonts w:ascii="宋体" w:hAnsi="宋体" w:cs="宋体"/>
          <w:color w:val="000000"/>
          <w:szCs w:val="22"/>
        </w:rPr>
      </w:pPr>
    </w:p>
    <w:p w14:paraId="0D0C0966" w14:textId="77777777" w:rsidR="00546942" w:rsidRDefault="00546942">
      <w:pPr>
        <w:spacing w:line="500" w:lineRule="atLeast"/>
      </w:pPr>
    </w:p>
    <w:sectPr w:rsidR="005469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8F797" w14:textId="77777777" w:rsidR="003775EB" w:rsidRDefault="003775EB" w:rsidP="00604DB6">
      <w:r>
        <w:separator/>
      </w:r>
    </w:p>
  </w:endnote>
  <w:endnote w:type="continuationSeparator" w:id="0">
    <w:p w14:paraId="15DB749F" w14:textId="77777777" w:rsidR="003775EB" w:rsidRDefault="003775EB" w:rsidP="00604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RSBMO+TimesNewRomanPSMT">
    <w:altName w:val="Vrinda"/>
    <w:charset w:val="01"/>
    <w:family w:val="auto"/>
    <w:pitch w:val="default"/>
    <w:sig w:usb0="00000000" w:usb1="00000000" w:usb2="01010101" w:usb3="01010101" w:csb0="01010101" w:csb1="01010101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11B63" w14:textId="77777777" w:rsidR="003775EB" w:rsidRDefault="003775EB" w:rsidP="00604DB6">
      <w:r>
        <w:separator/>
      </w:r>
    </w:p>
  </w:footnote>
  <w:footnote w:type="continuationSeparator" w:id="0">
    <w:p w14:paraId="12A9174A" w14:textId="77777777" w:rsidR="003775EB" w:rsidRDefault="003775EB" w:rsidP="00604D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DQ2ZTc4NGZiNzAzNDllOTU5Y2IwODEwMWUwZTUyZTYifQ=="/>
  </w:docVars>
  <w:rsids>
    <w:rsidRoot w:val="68E93926"/>
    <w:rsid w:val="000925ED"/>
    <w:rsid w:val="003775EB"/>
    <w:rsid w:val="00546942"/>
    <w:rsid w:val="00604DB6"/>
    <w:rsid w:val="00B45D56"/>
    <w:rsid w:val="01B32C23"/>
    <w:rsid w:val="034675D0"/>
    <w:rsid w:val="061760D2"/>
    <w:rsid w:val="074A06C9"/>
    <w:rsid w:val="141D437D"/>
    <w:rsid w:val="27D8088F"/>
    <w:rsid w:val="2F2A2B97"/>
    <w:rsid w:val="323E59E8"/>
    <w:rsid w:val="375C47E3"/>
    <w:rsid w:val="3E9B4D4A"/>
    <w:rsid w:val="41C71DFE"/>
    <w:rsid w:val="44891D0D"/>
    <w:rsid w:val="499069B1"/>
    <w:rsid w:val="4B3E457C"/>
    <w:rsid w:val="5B343E60"/>
    <w:rsid w:val="5B6B5292"/>
    <w:rsid w:val="5CA51B97"/>
    <w:rsid w:val="5F5A6691"/>
    <w:rsid w:val="61896149"/>
    <w:rsid w:val="68E93926"/>
    <w:rsid w:val="748F1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63F23500"/>
  <w15:docId w15:val="{4EAA829F-1904-4BB2-8408-8D378A370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velope return" w:uiPriority="99" w:unhideWhenUsed="1" w:qFormat="1"/>
    <w:lsdException w:name="Title" w:qFormat="1"/>
    <w:lsdException w:name="Default Paragraph Font" w:semiHidden="1" w:qFormat="1"/>
    <w:lsdException w:name="Body Text" w:qFormat="1"/>
    <w:lsdException w:name="Body Text Inden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qFormat/>
    <w:pPr>
      <w:spacing w:after="120"/>
    </w:pPr>
  </w:style>
  <w:style w:type="paragraph" w:styleId="a4">
    <w:name w:val="Body Text Indent"/>
    <w:basedOn w:val="a"/>
    <w:next w:val="a5"/>
    <w:qFormat/>
    <w:pPr>
      <w:spacing w:after="120"/>
      <w:ind w:leftChars="200" w:left="420"/>
    </w:pPr>
  </w:style>
  <w:style w:type="paragraph" w:styleId="a5">
    <w:name w:val="envelope return"/>
    <w:basedOn w:val="a"/>
    <w:uiPriority w:val="99"/>
    <w:unhideWhenUsed/>
    <w:qFormat/>
    <w:pPr>
      <w:snapToGrid w:val="0"/>
    </w:pPr>
    <w:rPr>
      <w:rFonts w:ascii="Arial" w:hAnsi="Arial"/>
    </w:rPr>
  </w:style>
  <w:style w:type="paragraph" w:styleId="a6">
    <w:name w:val="Body Text First Indent"/>
    <w:basedOn w:val="a3"/>
    <w:next w:val="a"/>
    <w:qFormat/>
    <w:pPr>
      <w:ind w:firstLine="420"/>
    </w:pPr>
    <w:rPr>
      <w:rFonts w:eastAsia="楷体_GB2312"/>
      <w:sz w:val="32"/>
      <w:szCs w:val="20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表格文字"/>
    <w:basedOn w:val="a4"/>
    <w:next w:val="a3"/>
    <w:qFormat/>
    <w:pPr>
      <w:spacing w:line="240" w:lineRule="atLeast"/>
      <w:ind w:firstLineChars="200" w:firstLine="200"/>
      <w:jc w:val="left"/>
    </w:pPr>
    <w:rPr>
      <w:sz w:val="24"/>
      <w:szCs w:val="20"/>
    </w:rPr>
  </w:style>
  <w:style w:type="paragraph" w:customStyle="1" w:styleId="a9">
    <w:name w:val="*正文"/>
    <w:basedOn w:val="a"/>
    <w:next w:val="a"/>
    <w:qFormat/>
    <w:pPr>
      <w:widowControl/>
      <w:ind w:firstLine="482"/>
    </w:pPr>
    <w:rPr>
      <w:rFonts w:ascii="微软雅黑" w:eastAsia="微软雅黑" w:hAnsi="微软雅黑"/>
    </w:rPr>
  </w:style>
  <w:style w:type="paragraph" w:styleId="aa">
    <w:name w:val="header"/>
    <w:basedOn w:val="a"/>
    <w:link w:val="ab"/>
    <w:rsid w:val="00604D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rsid w:val="00604DB6"/>
    <w:rPr>
      <w:kern w:val="2"/>
      <w:sz w:val="18"/>
      <w:szCs w:val="18"/>
    </w:rPr>
  </w:style>
  <w:style w:type="paragraph" w:styleId="ac">
    <w:name w:val="footer"/>
    <w:basedOn w:val="a"/>
    <w:link w:val="ad"/>
    <w:rsid w:val="00604D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d">
    <w:name w:val="页脚 字符"/>
    <w:basedOn w:val="a0"/>
    <w:link w:val="ac"/>
    <w:rsid w:val="00604DB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340</Words>
  <Characters>1944</Characters>
  <Application>Microsoft Office Word</Application>
  <DocSecurity>0</DocSecurity>
  <Lines>16</Lines>
  <Paragraphs>4</Paragraphs>
  <ScaleCrop>false</ScaleCrop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老骥知途</dc:creator>
  <cp:lastModifiedBy>zhao yabin</cp:lastModifiedBy>
  <cp:revision>3</cp:revision>
  <dcterms:created xsi:type="dcterms:W3CDTF">2022-10-20T05:52:00Z</dcterms:created>
  <dcterms:modified xsi:type="dcterms:W3CDTF">2022-10-20T06:52:00Z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DCAAC1BACFB2409F95965C6186125093</vt:lpwstr>
  </property>
</Properties>
</file>