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C270" w14:textId="2B91703B" w:rsidR="004B2065" w:rsidRDefault="004B2065" w:rsidP="004B2065">
      <w:pPr>
        <w:jc w:val="center"/>
        <w:rPr>
          <w:rFonts w:ascii="仿宋" w:eastAsia="仿宋" w:hAnsi="仿宋" w:cs="仿宋"/>
          <w:b/>
          <w:sz w:val="52"/>
          <w:szCs w:val="52"/>
        </w:rPr>
      </w:pPr>
      <w:r>
        <w:rPr>
          <w:rFonts w:hAnsi="宋体" w:hint="eastAsia"/>
          <w:b/>
          <w:bCs/>
          <w:sz w:val="44"/>
        </w:rPr>
        <w:t>河南理工大学</w:t>
      </w:r>
      <w:r w:rsidR="005E6A6F" w:rsidRPr="005E6A6F">
        <w:rPr>
          <w:rFonts w:hAnsi="宋体"/>
          <w:b/>
          <w:bCs/>
          <w:sz w:val="44"/>
        </w:rPr>
        <w:t>多媒体教学设备更新项目</w:t>
      </w:r>
    </w:p>
    <w:p w14:paraId="6B611AF3" w14:textId="77777777" w:rsidR="004B2065" w:rsidRDefault="004B2065" w:rsidP="004B2065">
      <w:pPr>
        <w:jc w:val="center"/>
        <w:rPr>
          <w:rFonts w:hAnsi="宋体"/>
          <w:b/>
          <w:bCs/>
          <w:sz w:val="44"/>
        </w:rPr>
      </w:pPr>
      <w:r>
        <w:rPr>
          <w:rFonts w:hAnsi="宋体" w:hint="eastAsia"/>
          <w:b/>
          <w:bCs/>
          <w:sz w:val="44"/>
        </w:rPr>
        <w:t>采购合同书</w:t>
      </w:r>
    </w:p>
    <w:p w14:paraId="0753DB6F" w14:textId="77777777" w:rsidR="004B2065" w:rsidRPr="00704FCD" w:rsidRDefault="004B2065" w:rsidP="004B2065">
      <w:pPr>
        <w:jc w:val="center"/>
        <w:rPr>
          <w:rFonts w:hAnsi="宋体"/>
          <w:b/>
          <w:bCs/>
          <w:sz w:val="44"/>
        </w:rPr>
      </w:pPr>
    </w:p>
    <w:p w14:paraId="3715EE3E" w14:textId="2DD676F5" w:rsidR="004B2065" w:rsidRPr="00204675" w:rsidRDefault="004B2065" w:rsidP="004B2065">
      <w:pPr>
        <w:spacing w:line="500" w:lineRule="exact"/>
        <w:rPr>
          <w:rFonts w:ascii="宋体" w:eastAsia="宋体" w:hAnsi="宋体"/>
          <w:b/>
          <w:bCs/>
          <w:sz w:val="24"/>
          <w:szCs w:val="24"/>
        </w:rPr>
      </w:pPr>
      <w:r w:rsidRPr="00204675">
        <w:rPr>
          <w:rFonts w:ascii="宋体" w:eastAsia="宋体" w:hAnsi="宋体" w:hint="eastAsia"/>
          <w:b/>
          <w:bCs/>
          <w:sz w:val="24"/>
          <w:szCs w:val="24"/>
        </w:rPr>
        <w:t>备案编号：</w:t>
      </w:r>
      <w:r w:rsidRPr="00204675">
        <w:rPr>
          <w:rFonts w:ascii="宋体" w:eastAsia="宋体" w:hAnsi="宋体"/>
          <w:b/>
          <w:bCs/>
          <w:sz w:val="24"/>
          <w:szCs w:val="24"/>
        </w:rPr>
        <w:t>HPU</w:t>
      </w:r>
      <w:r w:rsidR="0019198C" w:rsidRPr="00204675">
        <w:rPr>
          <w:rFonts w:ascii="宋体" w:eastAsia="宋体" w:hAnsi="宋体" w:hint="eastAsia"/>
          <w:b/>
          <w:bCs/>
          <w:sz w:val="24"/>
          <w:szCs w:val="24"/>
        </w:rPr>
        <w:t>政</w:t>
      </w:r>
      <w:r w:rsidRPr="00204675">
        <w:rPr>
          <w:rFonts w:ascii="宋体" w:eastAsia="宋体" w:hAnsi="宋体" w:hint="eastAsia"/>
          <w:b/>
          <w:bCs/>
          <w:sz w:val="24"/>
          <w:szCs w:val="24"/>
        </w:rPr>
        <w:t>采</w:t>
      </w:r>
      <w:r w:rsidRPr="00204675">
        <w:rPr>
          <w:rFonts w:ascii="宋体" w:eastAsia="宋体" w:hAnsi="宋体"/>
          <w:b/>
          <w:bCs/>
          <w:sz w:val="24"/>
          <w:szCs w:val="24"/>
        </w:rPr>
        <w:t>-2025-</w:t>
      </w:r>
      <w:r w:rsidR="005E6A6F" w:rsidRPr="00204675">
        <w:rPr>
          <w:rFonts w:ascii="宋体" w:eastAsia="宋体" w:hAnsi="宋体"/>
          <w:b/>
          <w:bCs/>
          <w:sz w:val="24"/>
          <w:szCs w:val="24"/>
        </w:rPr>
        <w:t>26</w:t>
      </w:r>
    </w:p>
    <w:p w14:paraId="5F618DD9" w14:textId="6442675C" w:rsidR="004B2065" w:rsidRPr="00204675" w:rsidRDefault="004B2065" w:rsidP="004B2065">
      <w:pPr>
        <w:spacing w:line="500" w:lineRule="exact"/>
        <w:rPr>
          <w:rFonts w:ascii="宋体" w:eastAsia="宋体" w:hAnsi="宋体"/>
          <w:b/>
          <w:bCs/>
          <w:sz w:val="24"/>
          <w:szCs w:val="24"/>
        </w:rPr>
      </w:pPr>
      <w:r w:rsidRPr="00204675">
        <w:rPr>
          <w:rFonts w:ascii="宋体" w:eastAsia="宋体" w:hAnsi="宋体" w:hint="eastAsia"/>
          <w:b/>
          <w:bCs/>
          <w:sz w:val="24"/>
          <w:szCs w:val="24"/>
        </w:rPr>
        <w:t>采购编号：</w:t>
      </w:r>
      <w:bookmarkStart w:id="0" w:name="OLE_LINK1"/>
      <w:r w:rsidR="005E6A6F" w:rsidRPr="00204675">
        <w:rPr>
          <w:rFonts w:ascii="宋体" w:eastAsia="宋体" w:hAnsi="宋体"/>
          <w:b/>
          <w:bCs/>
          <w:sz w:val="24"/>
          <w:szCs w:val="24"/>
        </w:rPr>
        <w:t>豫财磋商采购-2025-872</w:t>
      </w:r>
      <w:bookmarkEnd w:id="0"/>
    </w:p>
    <w:p w14:paraId="3C8BA90E" w14:textId="76AA372B" w:rsidR="004B2065" w:rsidRPr="00204675" w:rsidRDefault="004B2065" w:rsidP="004B2065">
      <w:pPr>
        <w:spacing w:line="500" w:lineRule="exact"/>
        <w:rPr>
          <w:rFonts w:ascii="宋体" w:eastAsia="宋体" w:hAnsi="宋体"/>
          <w:b/>
          <w:bCs/>
          <w:sz w:val="24"/>
          <w:szCs w:val="24"/>
        </w:rPr>
      </w:pPr>
      <w:r w:rsidRPr="00204675">
        <w:rPr>
          <w:rFonts w:ascii="宋体" w:eastAsia="宋体" w:hAnsi="宋体" w:hint="eastAsia"/>
          <w:b/>
          <w:bCs/>
          <w:sz w:val="24"/>
          <w:szCs w:val="24"/>
        </w:rPr>
        <w:t>供方：</w:t>
      </w:r>
      <w:r w:rsidR="00204675" w:rsidRPr="00204675">
        <w:rPr>
          <w:rFonts w:ascii="宋体" w:eastAsia="宋体" w:hAnsi="宋体" w:hint="eastAsia"/>
          <w:b/>
          <w:bCs/>
          <w:sz w:val="24"/>
          <w:szCs w:val="24"/>
        </w:rPr>
        <w:t>郑州荣帆电子科技有限公司</w:t>
      </w:r>
      <w:r w:rsidRPr="00204675">
        <w:rPr>
          <w:rFonts w:ascii="宋体" w:eastAsia="宋体" w:hAnsi="宋体"/>
          <w:b/>
          <w:bCs/>
          <w:sz w:val="24"/>
          <w:szCs w:val="24"/>
        </w:rPr>
        <w:t xml:space="preserve">        </w:t>
      </w:r>
      <w:r w:rsidR="008438A0" w:rsidRPr="00204675">
        <w:rPr>
          <w:rFonts w:ascii="宋体" w:eastAsia="宋体" w:hAnsi="宋体"/>
          <w:b/>
          <w:bCs/>
          <w:sz w:val="24"/>
          <w:szCs w:val="24"/>
        </w:rPr>
        <w:t xml:space="preserve"> </w:t>
      </w:r>
      <w:r w:rsidRPr="00204675">
        <w:rPr>
          <w:rFonts w:ascii="宋体" w:eastAsia="宋体" w:hAnsi="宋体" w:hint="eastAsia"/>
          <w:b/>
          <w:bCs/>
          <w:sz w:val="24"/>
          <w:szCs w:val="24"/>
        </w:rPr>
        <w:t>签约时间：2</w:t>
      </w:r>
      <w:r w:rsidRPr="00204675">
        <w:rPr>
          <w:rFonts w:ascii="宋体" w:eastAsia="宋体" w:hAnsi="宋体"/>
          <w:b/>
          <w:bCs/>
          <w:sz w:val="24"/>
          <w:szCs w:val="24"/>
        </w:rPr>
        <w:t>025</w:t>
      </w:r>
      <w:r w:rsidRPr="00204675">
        <w:rPr>
          <w:rFonts w:ascii="宋体" w:eastAsia="宋体" w:hAnsi="宋体" w:hint="eastAsia"/>
          <w:b/>
          <w:bCs/>
          <w:sz w:val="24"/>
          <w:szCs w:val="24"/>
        </w:rPr>
        <w:t xml:space="preserve">年 </w:t>
      </w:r>
      <w:r w:rsidR="00985E95">
        <w:rPr>
          <w:rFonts w:ascii="宋体" w:eastAsia="宋体" w:hAnsi="宋体"/>
          <w:b/>
          <w:bCs/>
          <w:sz w:val="24"/>
          <w:szCs w:val="24"/>
        </w:rPr>
        <w:t>9</w:t>
      </w:r>
      <w:r w:rsidRPr="00204675">
        <w:rPr>
          <w:rFonts w:ascii="宋体" w:eastAsia="宋体" w:hAnsi="宋体" w:hint="eastAsia"/>
          <w:b/>
          <w:bCs/>
          <w:sz w:val="24"/>
          <w:szCs w:val="24"/>
        </w:rPr>
        <w:t xml:space="preserve">月 </w:t>
      </w:r>
      <w:r w:rsidR="00985E95">
        <w:rPr>
          <w:rFonts w:ascii="宋体" w:eastAsia="宋体" w:hAnsi="宋体"/>
          <w:b/>
          <w:bCs/>
          <w:sz w:val="24"/>
          <w:szCs w:val="24"/>
        </w:rPr>
        <w:t>23</w:t>
      </w:r>
      <w:r w:rsidRPr="00204675">
        <w:rPr>
          <w:rFonts w:ascii="宋体" w:eastAsia="宋体" w:hAnsi="宋体"/>
          <w:b/>
          <w:bCs/>
          <w:sz w:val="24"/>
          <w:szCs w:val="24"/>
        </w:rPr>
        <w:t xml:space="preserve"> </w:t>
      </w:r>
      <w:r w:rsidRPr="00204675">
        <w:rPr>
          <w:rFonts w:ascii="宋体" w:eastAsia="宋体" w:hAnsi="宋体" w:hint="eastAsia"/>
          <w:b/>
          <w:bCs/>
          <w:sz w:val="24"/>
          <w:szCs w:val="24"/>
        </w:rPr>
        <w:t>日</w:t>
      </w:r>
      <w:r w:rsidRPr="00204675">
        <w:rPr>
          <w:rFonts w:ascii="宋体" w:eastAsia="宋体" w:hAnsi="宋体"/>
          <w:b/>
          <w:bCs/>
          <w:sz w:val="24"/>
          <w:szCs w:val="24"/>
        </w:rPr>
        <w:t xml:space="preserve"> </w:t>
      </w:r>
    </w:p>
    <w:p w14:paraId="54E15527" w14:textId="31CCBEAE" w:rsidR="004B2065" w:rsidRPr="00204675" w:rsidRDefault="004B2065" w:rsidP="004B2065">
      <w:pPr>
        <w:spacing w:line="500" w:lineRule="exact"/>
        <w:rPr>
          <w:rFonts w:ascii="宋体" w:eastAsia="宋体" w:hAnsi="宋体"/>
          <w:b/>
          <w:bCs/>
          <w:sz w:val="24"/>
          <w:szCs w:val="24"/>
        </w:rPr>
      </w:pPr>
      <w:r w:rsidRPr="00204675">
        <w:rPr>
          <w:rFonts w:ascii="宋体" w:eastAsia="宋体" w:hAnsi="宋体" w:hint="eastAsia"/>
          <w:b/>
          <w:bCs/>
          <w:sz w:val="24"/>
          <w:szCs w:val="24"/>
        </w:rPr>
        <w:t>需方：河南理工大学</w:t>
      </w:r>
      <w:r w:rsidRPr="00204675">
        <w:rPr>
          <w:rFonts w:ascii="宋体" w:eastAsia="宋体" w:hAnsi="宋体"/>
          <w:b/>
          <w:bCs/>
          <w:sz w:val="24"/>
          <w:szCs w:val="24"/>
        </w:rPr>
        <w:t xml:space="preserve">             </w:t>
      </w:r>
      <w:r w:rsidR="00204675">
        <w:rPr>
          <w:rFonts w:ascii="宋体" w:eastAsia="宋体" w:hAnsi="宋体"/>
          <w:b/>
          <w:bCs/>
          <w:sz w:val="24"/>
          <w:szCs w:val="24"/>
        </w:rPr>
        <w:t xml:space="preserve">        </w:t>
      </w:r>
      <w:r w:rsidRPr="00204675">
        <w:rPr>
          <w:rFonts w:ascii="宋体" w:eastAsia="宋体" w:hAnsi="宋体" w:hint="eastAsia"/>
          <w:b/>
          <w:bCs/>
          <w:sz w:val="24"/>
          <w:szCs w:val="24"/>
        </w:rPr>
        <w:t>签约地点：河南理工大学南校区</w:t>
      </w:r>
    </w:p>
    <w:p w14:paraId="638C958D" w14:textId="77777777" w:rsidR="004B2065" w:rsidRDefault="004B2065" w:rsidP="004B2065">
      <w:pPr>
        <w:spacing w:line="480" w:lineRule="exact"/>
        <w:ind w:firstLineChars="242" w:firstLine="678"/>
        <w:rPr>
          <w:rFonts w:hAnsi="宋体"/>
          <w:sz w:val="28"/>
        </w:rPr>
      </w:pPr>
    </w:p>
    <w:p w14:paraId="23524101" w14:textId="0DD41E74"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供、需双方依据</w:t>
      </w:r>
      <w:r w:rsidR="005E6A6F" w:rsidRPr="005E6A6F">
        <w:rPr>
          <w:rFonts w:ascii="宋体" w:eastAsia="宋体" w:hAnsi="宋体" w:hint="eastAsia"/>
          <w:sz w:val="28"/>
          <w:szCs w:val="28"/>
        </w:rPr>
        <w:t>河南省公共资源交易中心</w:t>
      </w:r>
      <w:r w:rsidRPr="008D7CBB">
        <w:rPr>
          <w:rFonts w:ascii="宋体" w:eastAsia="宋体" w:hAnsi="宋体" w:hint="eastAsia"/>
          <w:sz w:val="28"/>
          <w:szCs w:val="28"/>
        </w:rPr>
        <w:t>签发的</w:t>
      </w:r>
      <w:r w:rsidR="005E6A6F">
        <w:rPr>
          <w:rFonts w:ascii="宋体" w:eastAsia="宋体" w:hAnsi="宋体" w:hint="eastAsia"/>
          <w:sz w:val="28"/>
          <w:szCs w:val="28"/>
        </w:rPr>
        <w:t>竞争性磋商</w:t>
      </w:r>
      <w:r w:rsidRPr="008D7CBB">
        <w:rPr>
          <w:rFonts w:ascii="宋体" w:eastAsia="宋体" w:hAnsi="宋体" w:hint="eastAsia"/>
          <w:sz w:val="28"/>
          <w:szCs w:val="28"/>
        </w:rPr>
        <w:t>文件</w:t>
      </w:r>
      <w:r w:rsidRPr="008D7CBB">
        <w:rPr>
          <w:rFonts w:ascii="宋体" w:eastAsia="宋体" w:hAnsi="宋体"/>
          <w:sz w:val="28"/>
          <w:szCs w:val="28"/>
        </w:rPr>
        <w:t>[</w:t>
      </w:r>
      <w:r w:rsidRPr="008D7CBB">
        <w:rPr>
          <w:rFonts w:ascii="宋体" w:eastAsia="宋体" w:hAnsi="宋体" w:hint="eastAsia"/>
          <w:b/>
          <w:bCs/>
          <w:sz w:val="28"/>
          <w:szCs w:val="28"/>
        </w:rPr>
        <w:t>采购编号</w:t>
      </w:r>
      <w:r w:rsidRPr="008D7CBB">
        <w:rPr>
          <w:rFonts w:ascii="宋体" w:eastAsia="宋体" w:hAnsi="宋体" w:hint="eastAsia"/>
          <w:sz w:val="28"/>
          <w:szCs w:val="28"/>
        </w:rPr>
        <w:t>：</w:t>
      </w:r>
      <w:r w:rsidR="005E6A6F" w:rsidRPr="005E6A6F">
        <w:rPr>
          <w:rFonts w:ascii="宋体" w:eastAsia="宋体" w:hAnsi="宋体"/>
          <w:b/>
          <w:bCs/>
          <w:sz w:val="28"/>
          <w:szCs w:val="28"/>
          <w:u w:val="single"/>
        </w:rPr>
        <w:t>豫财磋商采购-2025-872</w:t>
      </w:r>
      <w:r w:rsidRPr="008D7CBB">
        <w:rPr>
          <w:rFonts w:ascii="宋体" w:eastAsia="宋体" w:hAnsi="宋体" w:cs="仿宋" w:hint="eastAsia"/>
          <w:b/>
          <w:sz w:val="28"/>
          <w:szCs w:val="28"/>
        </w:rPr>
        <w:t>号</w:t>
      </w:r>
      <w:r w:rsidRPr="008D7CBB">
        <w:rPr>
          <w:rFonts w:ascii="宋体" w:eastAsia="宋体" w:hAnsi="宋体"/>
          <w:sz w:val="28"/>
          <w:szCs w:val="28"/>
        </w:rPr>
        <w:t>]</w:t>
      </w:r>
      <w:r w:rsidR="0019198C" w:rsidRPr="008D7CBB">
        <w:rPr>
          <w:rFonts w:ascii="宋体" w:eastAsia="宋体" w:hAnsi="宋体" w:hint="eastAsia"/>
          <w:sz w:val="28"/>
          <w:szCs w:val="28"/>
        </w:rPr>
        <w:t>成交</w:t>
      </w:r>
      <w:r w:rsidRPr="008D7CBB">
        <w:rPr>
          <w:rFonts w:ascii="宋体" w:eastAsia="宋体" w:hAnsi="宋体" w:hint="eastAsia"/>
          <w:sz w:val="28"/>
          <w:szCs w:val="28"/>
        </w:rPr>
        <w:t>通知书，根据《中华人民共和国民法典》等有关规定以及需方</w:t>
      </w:r>
      <w:r w:rsidR="0019198C" w:rsidRPr="008D7CBB">
        <w:rPr>
          <w:rFonts w:ascii="宋体" w:eastAsia="宋体" w:hAnsi="宋体" w:hint="eastAsia"/>
          <w:sz w:val="28"/>
          <w:szCs w:val="28"/>
        </w:rPr>
        <w:t>采购</w:t>
      </w:r>
      <w:r w:rsidRPr="008D7CBB">
        <w:rPr>
          <w:rFonts w:ascii="宋体" w:eastAsia="宋体" w:hAnsi="宋体" w:hint="eastAsia"/>
          <w:sz w:val="28"/>
          <w:szCs w:val="28"/>
        </w:rPr>
        <w:t>文件和供方</w:t>
      </w:r>
      <w:r w:rsidR="0019198C" w:rsidRPr="008D7CBB">
        <w:rPr>
          <w:rFonts w:ascii="宋体" w:eastAsia="宋体" w:hAnsi="宋体" w:hint="eastAsia"/>
          <w:sz w:val="28"/>
          <w:szCs w:val="28"/>
        </w:rPr>
        <w:t>响应</w:t>
      </w:r>
      <w:r w:rsidRPr="008D7CBB">
        <w:rPr>
          <w:rFonts w:ascii="宋体" w:eastAsia="宋体" w:hAnsi="宋体" w:hint="eastAsia"/>
          <w:sz w:val="28"/>
          <w:szCs w:val="28"/>
        </w:rPr>
        <w:t>文件内容，供需双方经友好协商，现达成以下条款：</w:t>
      </w:r>
    </w:p>
    <w:p w14:paraId="259483BB"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一、合同标的与价款</w:t>
      </w:r>
    </w:p>
    <w:p w14:paraId="4D8E5188" w14:textId="0DD32926"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本合同所指货物为</w:t>
      </w:r>
      <w:r w:rsidR="005E6A6F" w:rsidRPr="005E6A6F">
        <w:rPr>
          <w:rFonts w:ascii="宋体" w:eastAsia="宋体" w:hAnsi="宋体"/>
          <w:b/>
          <w:bCs/>
          <w:sz w:val="28"/>
          <w:szCs w:val="28"/>
          <w:u w:val="single"/>
        </w:rPr>
        <w:t>多媒体教学设备更新项目</w:t>
      </w:r>
      <w:r w:rsidRPr="008D7CBB">
        <w:rPr>
          <w:rFonts w:ascii="宋体" w:eastAsia="宋体" w:hAnsi="宋体" w:hint="eastAsia"/>
          <w:sz w:val="28"/>
          <w:szCs w:val="28"/>
        </w:rPr>
        <w:t>（主要技术参数及配置见附件一、附件二），合同总价款为</w:t>
      </w:r>
      <w:r w:rsidRPr="008D7CBB">
        <w:rPr>
          <w:rFonts w:ascii="宋体" w:eastAsia="宋体" w:hAnsi="宋体" w:hint="eastAsia"/>
          <w:b/>
          <w:bCs/>
          <w:sz w:val="28"/>
          <w:szCs w:val="28"/>
        </w:rPr>
        <w:t>人民币</w:t>
      </w:r>
      <w:r w:rsidRPr="008D7CBB">
        <w:rPr>
          <w:rFonts w:ascii="宋体" w:eastAsia="宋体" w:hAnsi="宋体"/>
          <w:b/>
          <w:bCs/>
          <w:sz w:val="28"/>
          <w:szCs w:val="28"/>
          <w:u w:val="single"/>
        </w:rPr>
        <w:t xml:space="preserve"> </w:t>
      </w:r>
      <w:r w:rsidR="00996846">
        <w:rPr>
          <w:rFonts w:ascii="宋体" w:eastAsia="宋体" w:hAnsi="宋体"/>
          <w:b/>
          <w:bCs/>
          <w:sz w:val="28"/>
          <w:szCs w:val="28"/>
          <w:u w:val="single"/>
        </w:rPr>
        <w:t>2194150.00</w:t>
      </w:r>
      <w:r w:rsidRPr="008D7CBB">
        <w:rPr>
          <w:rFonts w:ascii="宋体" w:eastAsia="宋体" w:hAnsi="宋体" w:hint="eastAsia"/>
          <w:b/>
          <w:bCs/>
          <w:sz w:val="28"/>
          <w:szCs w:val="28"/>
          <w:u w:val="single"/>
        </w:rPr>
        <w:t>元</w:t>
      </w:r>
      <w:r w:rsidRPr="008D7CBB">
        <w:rPr>
          <w:rFonts w:ascii="宋体" w:eastAsia="宋体" w:hAnsi="宋体" w:hint="eastAsia"/>
          <w:sz w:val="28"/>
          <w:szCs w:val="28"/>
        </w:rPr>
        <w:t>（</w:t>
      </w:r>
      <w:r w:rsidRPr="008D7CBB">
        <w:rPr>
          <w:rFonts w:ascii="宋体" w:eastAsia="宋体" w:hAnsi="宋体" w:hint="eastAsia"/>
          <w:b/>
          <w:bCs/>
          <w:sz w:val="28"/>
          <w:szCs w:val="28"/>
        </w:rPr>
        <w:t>大写：</w:t>
      </w:r>
      <w:r w:rsidRPr="008D7CBB">
        <w:rPr>
          <w:rFonts w:ascii="宋体" w:eastAsia="宋体" w:hAnsi="宋体" w:hint="eastAsia"/>
          <w:b/>
          <w:bCs/>
          <w:sz w:val="28"/>
          <w:szCs w:val="28"/>
          <w:u w:val="single"/>
        </w:rPr>
        <w:t xml:space="preserve"> </w:t>
      </w:r>
      <w:r w:rsidRPr="008D7CBB">
        <w:rPr>
          <w:rFonts w:ascii="宋体" w:eastAsia="宋体" w:hAnsi="宋体"/>
          <w:b/>
          <w:bCs/>
          <w:sz w:val="28"/>
          <w:szCs w:val="28"/>
          <w:u w:val="single"/>
        </w:rPr>
        <w:t xml:space="preserve">       </w:t>
      </w:r>
      <w:r w:rsidR="00996846">
        <w:rPr>
          <w:rFonts w:ascii="宋体" w:eastAsia="宋体" w:hAnsi="宋体" w:hint="eastAsia"/>
          <w:b/>
          <w:bCs/>
          <w:sz w:val="28"/>
          <w:szCs w:val="28"/>
          <w:u w:val="single"/>
        </w:rPr>
        <w:t>贰佰壹拾玖万肆仟壹佰伍拾</w:t>
      </w:r>
      <w:r w:rsidRPr="008D7CBB">
        <w:rPr>
          <w:rFonts w:ascii="宋体" w:eastAsia="宋体" w:hAnsi="宋体" w:hint="eastAsia"/>
          <w:b/>
          <w:bCs/>
          <w:sz w:val="28"/>
          <w:szCs w:val="28"/>
          <w:u w:val="single"/>
        </w:rPr>
        <w:t>元整</w:t>
      </w:r>
      <w:r w:rsidRPr="008D7CBB">
        <w:rPr>
          <w:rFonts w:ascii="宋体" w:eastAsia="宋体" w:hAnsi="宋体" w:hint="eastAsia"/>
          <w:sz w:val="28"/>
          <w:szCs w:val="28"/>
        </w:rPr>
        <w:t>）；该价格已经包含生产、制造、运输、装卸、安装、调试、培训、保险、税金、利润、保修等相关全部费用。</w:t>
      </w:r>
    </w:p>
    <w:p w14:paraId="67DABBE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二、货物质量要求与售后服务要求</w:t>
      </w:r>
    </w:p>
    <w:p w14:paraId="4D6668AD"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供方应保证货物是全新、未使用过的，并完全符合国家相关技术质量规范及该货物的出厂标准。</w:t>
      </w:r>
    </w:p>
    <w:p w14:paraId="6CCA88B1"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货物的质量、规格、性能及技术规范等要求详见附件一与附件二；质保期及售后服务要求按采购文件及响应文件相应条款执行（详见附件三）。</w:t>
      </w:r>
    </w:p>
    <w:p w14:paraId="30EAD1F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三、合同履行的地点及进度</w:t>
      </w:r>
    </w:p>
    <w:p w14:paraId="3B856DF5" w14:textId="1139D37F"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合同签字盖章后，供方应于本合同签订之日起</w:t>
      </w:r>
      <w:r w:rsidR="00FE3811">
        <w:rPr>
          <w:rFonts w:ascii="宋体" w:eastAsia="宋体" w:hAnsi="宋体"/>
          <w:b/>
          <w:bCs/>
          <w:sz w:val="28"/>
          <w:szCs w:val="28"/>
          <w:u w:val="single"/>
        </w:rPr>
        <w:t>30</w:t>
      </w:r>
      <w:r w:rsidR="00FE3811">
        <w:rPr>
          <w:rFonts w:ascii="宋体" w:eastAsia="宋体" w:hAnsi="宋体" w:hint="eastAsia"/>
          <w:b/>
          <w:bCs/>
          <w:sz w:val="28"/>
          <w:szCs w:val="28"/>
          <w:u w:val="single"/>
        </w:rPr>
        <w:t>日</w:t>
      </w:r>
      <w:r w:rsidRPr="008D7CBB">
        <w:rPr>
          <w:rFonts w:ascii="宋体" w:eastAsia="宋体" w:hAnsi="宋体" w:hint="eastAsia"/>
          <w:sz w:val="28"/>
          <w:szCs w:val="28"/>
        </w:rPr>
        <w:t>内将合同条款中的全部货物运送到河南理工大学</w:t>
      </w:r>
      <w:r w:rsidR="00FE3811">
        <w:rPr>
          <w:rFonts w:ascii="宋体" w:eastAsia="宋体" w:hAnsi="宋体" w:hint="eastAsia"/>
          <w:b/>
          <w:bCs/>
          <w:sz w:val="28"/>
          <w:szCs w:val="28"/>
          <w:u w:val="single"/>
        </w:rPr>
        <w:t>南校区</w:t>
      </w:r>
      <w:r w:rsidR="00A947F0" w:rsidRPr="00A947F0">
        <w:rPr>
          <w:rFonts w:ascii="宋体" w:eastAsia="宋体" w:hAnsi="宋体"/>
          <w:b/>
          <w:bCs/>
          <w:sz w:val="28"/>
          <w:szCs w:val="28"/>
          <w:u w:val="single"/>
        </w:rPr>
        <w:t>焦作市世纪路2001号</w:t>
      </w:r>
      <w:r w:rsidRPr="008D7CBB">
        <w:rPr>
          <w:rFonts w:ascii="宋体" w:eastAsia="宋体" w:hAnsi="宋体" w:hint="eastAsia"/>
          <w:sz w:val="28"/>
          <w:szCs w:val="28"/>
        </w:rPr>
        <w:t>指</w:t>
      </w:r>
      <w:r w:rsidRPr="008D7CBB">
        <w:rPr>
          <w:rFonts w:ascii="宋体" w:eastAsia="宋体" w:hAnsi="宋体" w:hint="eastAsia"/>
          <w:sz w:val="28"/>
          <w:szCs w:val="28"/>
        </w:rPr>
        <w:lastRenderedPageBreak/>
        <w:t>定地点，尽快完成货物的安装、调试和人员培训。需方应在货物到达指定地点后，提供符合安装条件的场地、环境等。</w:t>
      </w:r>
    </w:p>
    <w:p w14:paraId="08D8349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四、技术资料</w:t>
      </w:r>
    </w:p>
    <w:p w14:paraId="696522A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合同签订后</w:t>
      </w:r>
      <w:r w:rsidRPr="008D7CBB">
        <w:rPr>
          <w:rFonts w:ascii="宋体" w:eastAsia="宋体" w:hAnsi="宋体"/>
          <w:sz w:val="28"/>
          <w:szCs w:val="28"/>
        </w:rPr>
        <w:t>7</w:t>
      </w:r>
      <w:r w:rsidRPr="008D7CBB">
        <w:rPr>
          <w:rFonts w:ascii="宋体" w:eastAsia="宋体" w:hAnsi="宋体" w:hint="eastAsia"/>
          <w:sz w:val="28"/>
          <w:szCs w:val="28"/>
        </w:rPr>
        <w:t>天之内，供方应将每套货物的中（英）文技术资料一套（如目录索引、操作手册、使用指南、维修指南（或）服务手册）提交给需方。另外一套完整的上述资料供方应包装好随同每批货物装箱发运。</w:t>
      </w:r>
    </w:p>
    <w:p w14:paraId="67EF05D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五、使用合同文件和资料</w:t>
      </w:r>
    </w:p>
    <w:p w14:paraId="57BF99D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C7CADCE"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六、检验和测试</w:t>
      </w:r>
    </w:p>
    <w:p w14:paraId="0624B19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8D7CBB">
        <w:rPr>
          <w:rFonts w:ascii="宋体" w:eastAsia="宋体" w:hAnsi="宋体"/>
          <w:sz w:val="28"/>
          <w:szCs w:val="28"/>
        </w:rPr>
        <w:t>24</w:t>
      </w:r>
      <w:r w:rsidRPr="008D7CBB">
        <w:rPr>
          <w:rFonts w:ascii="宋体" w:eastAsia="宋体" w:hAnsi="宋体" w:hint="eastAsia"/>
          <w:sz w:val="28"/>
          <w:szCs w:val="28"/>
        </w:rPr>
        <w:t>小时内解决问题。</w:t>
      </w:r>
    </w:p>
    <w:p w14:paraId="48BDF480"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如果供方在收到通知后</w:t>
      </w:r>
      <w:r w:rsidRPr="008D7CBB">
        <w:rPr>
          <w:rFonts w:hAnsi="宋体"/>
          <w:sz w:val="28"/>
          <w:szCs w:val="28"/>
        </w:rPr>
        <w:t>7</w:t>
      </w:r>
      <w:r w:rsidRPr="008D7CBB">
        <w:rPr>
          <w:rFonts w:hAnsi="宋体" w:hint="eastAsia"/>
          <w:sz w:val="28"/>
          <w:szCs w:val="28"/>
        </w:rPr>
        <w:t>天内没有解决问题，需方可采取必要的补救措施，但由此引发的风险和费用均由供方承担。</w:t>
      </w:r>
    </w:p>
    <w:p w14:paraId="3A59BC0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如供、需双方对货物的质量发生争议，可委托具有国家规定相关资质的第三方检验机构检验，检验和测试不论在何处发生，一切费用均由供方承担。</w:t>
      </w:r>
    </w:p>
    <w:p w14:paraId="1F8E1C40"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七、验收</w:t>
      </w:r>
    </w:p>
    <w:p w14:paraId="29DE8B55"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sz w:val="28"/>
          <w:szCs w:val="28"/>
        </w:rPr>
        <w:t>1.</w:t>
      </w:r>
      <w:r w:rsidRPr="008D7CBB">
        <w:rPr>
          <w:rFonts w:hAnsi="宋体" w:hint="eastAsia"/>
          <w:sz w:val="28"/>
          <w:szCs w:val="28"/>
        </w:rPr>
        <w:t>开箱验收：货物到达目的地后，供方按照合同所列规格型号、技术参数以及数量等进行开箱验收，并按要求及时填写到货开箱验收报告（见附件四）。</w:t>
      </w:r>
      <w:r w:rsidRPr="008D7CBB">
        <w:rPr>
          <w:rFonts w:hAnsi="宋体"/>
          <w:sz w:val="28"/>
          <w:szCs w:val="28"/>
        </w:rPr>
        <w:t xml:space="preserve">      </w:t>
      </w:r>
    </w:p>
    <w:p w14:paraId="59940BAD"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sz w:val="28"/>
          <w:szCs w:val="28"/>
        </w:rPr>
        <w:t>2.</w:t>
      </w:r>
      <w:r w:rsidRPr="008D7CBB">
        <w:rPr>
          <w:rFonts w:hAnsi="宋体" w:hint="eastAsia"/>
          <w:sz w:val="28"/>
          <w:szCs w:val="28"/>
        </w:rPr>
        <w:t>正式验收：货物开箱验收合格后，供方尽快对货物进行安装、</w:t>
      </w:r>
      <w:r w:rsidRPr="008D7CBB">
        <w:rPr>
          <w:rFonts w:hAnsi="宋体" w:hint="eastAsia"/>
          <w:sz w:val="28"/>
          <w:szCs w:val="28"/>
        </w:rPr>
        <w:lastRenderedPageBreak/>
        <w:t>调试，完成使用培训，确保货物正常运行后向需方提出货物验收申请，根据验收申请，需要组织相关人员或第三方进行正式验收。</w:t>
      </w:r>
    </w:p>
    <w:p w14:paraId="1F90D6D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128F04FF"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八、人员培训</w:t>
      </w:r>
    </w:p>
    <w:p w14:paraId="13BF6D07"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供方应当安排技术人员免费为需方人员进行技术培训和现场指导，使购买的货物达到国家规定运行标准和使用要求。</w:t>
      </w:r>
    </w:p>
    <w:p w14:paraId="31C6567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九、付款方式及期限</w:t>
      </w:r>
    </w:p>
    <w:p w14:paraId="48ACB275" w14:textId="63F70D66" w:rsidR="00F65B0F" w:rsidRPr="008D7CBB" w:rsidRDefault="00F65B0F" w:rsidP="008D7CBB">
      <w:pPr>
        <w:spacing w:line="480" w:lineRule="exact"/>
        <w:ind w:firstLineChars="200" w:firstLine="560"/>
        <w:rPr>
          <w:rFonts w:ascii="宋体" w:eastAsia="宋体" w:hAnsi="宋体"/>
          <w:sz w:val="28"/>
          <w:szCs w:val="28"/>
        </w:rPr>
      </w:pPr>
      <w:r w:rsidRPr="008D7CBB">
        <w:rPr>
          <w:rFonts w:ascii="宋体" w:eastAsia="宋体" w:hAnsi="宋体"/>
          <w:sz w:val="28"/>
          <w:szCs w:val="28"/>
        </w:rPr>
        <w:t>1.供方开具以河南理工大学为客户名称的</w:t>
      </w:r>
      <w:r w:rsidR="00BD57CD" w:rsidRPr="00BD57CD">
        <w:rPr>
          <w:rFonts w:ascii="宋体" w:eastAsia="宋体" w:hAnsi="宋体" w:hint="eastAsia"/>
          <w:sz w:val="28"/>
          <w:szCs w:val="28"/>
        </w:rPr>
        <w:t>正规</w:t>
      </w:r>
      <w:r w:rsidR="005553CB" w:rsidRPr="00BD57CD">
        <w:rPr>
          <w:rFonts w:ascii="宋体" w:eastAsia="宋体" w:hAnsi="宋体" w:hint="eastAsia"/>
          <w:sz w:val="28"/>
          <w:szCs w:val="28"/>
        </w:rPr>
        <w:t>发票</w:t>
      </w:r>
      <w:r w:rsidRPr="008D7CBB">
        <w:rPr>
          <w:rFonts w:ascii="宋体" w:eastAsia="宋体" w:hAnsi="宋体"/>
          <w:sz w:val="28"/>
          <w:szCs w:val="28"/>
        </w:rPr>
        <w:t>。</w:t>
      </w:r>
    </w:p>
    <w:p w14:paraId="38AA1285" w14:textId="6FECDABC" w:rsidR="004B2065" w:rsidRPr="008D7CBB" w:rsidRDefault="00F65B0F" w:rsidP="008D7CBB">
      <w:pPr>
        <w:spacing w:line="480" w:lineRule="exact"/>
        <w:ind w:firstLineChars="200" w:firstLine="560"/>
        <w:rPr>
          <w:rFonts w:ascii="宋体" w:eastAsia="宋体" w:hAnsi="宋体"/>
          <w:sz w:val="28"/>
          <w:szCs w:val="28"/>
        </w:rPr>
      </w:pPr>
      <w:r w:rsidRPr="008D7CBB">
        <w:rPr>
          <w:rFonts w:ascii="宋体" w:eastAsia="宋体" w:hAnsi="宋体"/>
          <w:sz w:val="28"/>
          <w:szCs w:val="28"/>
        </w:rPr>
        <w:t>2.付款期限：经需方验收合格并收到供方的</w:t>
      </w:r>
      <w:r w:rsidR="00BD57CD">
        <w:rPr>
          <w:rFonts w:ascii="宋体" w:eastAsia="宋体" w:hAnsi="宋体" w:hint="eastAsia"/>
          <w:sz w:val="28"/>
          <w:szCs w:val="28"/>
        </w:rPr>
        <w:t>正规</w:t>
      </w:r>
      <w:r w:rsidRPr="008D7CBB">
        <w:rPr>
          <w:rFonts w:ascii="宋体" w:eastAsia="宋体" w:hAnsi="宋体"/>
          <w:sz w:val="28"/>
          <w:szCs w:val="28"/>
        </w:rPr>
        <w:t>发票后支付合同价款总额的100%(</w:t>
      </w:r>
      <w:r w:rsidRPr="0030227E">
        <w:rPr>
          <w:rFonts w:ascii="宋体" w:eastAsia="宋体" w:hAnsi="宋体"/>
          <w:b/>
          <w:bCs/>
          <w:sz w:val="28"/>
          <w:szCs w:val="28"/>
        </w:rPr>
        <w:t>¥</w:t>
      </w:r>
      <w:r w:rsidRPr="0030227E">
        <w:rPr>
          <w:rFonts w:ascii="宋体" w:eastAsia="宋体" w:hAnsi="宋体"/>
          <w:b/>
          <w:bCs/>
          <w:sz w:val="28"/>
          <w:szCs w:val="28"/>
          <w:u w:val="single"/>
        </w:rPr>
        <w:t xml:space="preserve"> </w:t>
      </w:r>
      <w:r w:rsidR="0030227E" w:rsidRPr="0030227E">
        <w:rPr>
          <w:rFonts w:ascii="宋体" w:eastAsia="宋体" w:hAnsi="宋体"/>
          <w:b/>
          <w:bCs/>
          <w:sz w:val="28"/>
          <w:szCs w:val="28"/>
          <w:u w:val="single"/>
        </w:rPr>
        <w:t>2194150.00</w:t>
      </w:r>
      <w:r w:rsidRPr="0030227E">
        <w:rPr>
          <w:rFonts w:ascii="宋体" w:eastAsia="宋体" w:hAnsi="宋体"/>
          <w:b/>
          <w:bCs/>
          <w:sz w:val="28"/>
          <w:szCs w:val="28"/>
        </w:rPr>
        <w:t>元</w:t>
      </w:r>
      <w:r w:rsidRPr="008D7CBB">
        <w:rPr>
          <w:rFonts w:ascii="宋体" w:eastAsia="宋体" w:hAnsi="宋体"/>
          <w:sz w:val="28"/>
          <w:szCs w:val="28"/>
        </w:rPr>
        <w:t xml:space="preserve"> ) 。</w:t>
      </w:r>
    </w:p>
    <w:p w14:paraId="6F9539CD"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十、免税</w:t>
      </w:r>
      <w:r w:rsidRPr="008D7CBB">
        <w:rPr>
          <w:rFonts w:ascii="宋体" w:eastAsia="宋体" w:hAnsi="宋体"/>
          <w:sz w:val="28"/>
          <w:szCs w:val="28"/>
        </w:rPr>
        <w:t xml:space="preserve"> </w:t>
      </w:r>
    </w:p>
    <w:p w14:paraId="4AD7643C"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免税产品应由供需双方依据海关的要求签订委托进口代理协议，确认供需双方的责任与义务。委托进口代理协议作为本合同的不可分割部分。</w:t>
      </w:r>
      <w:r w:rsidRPr="008D7CBB">
        <w:rPr>
          <w:rFonts w:ascii="宋体" w:eastAsia="宋体" w:hAnsi="宋体"/>
          <w:sz w:val="28"/>
          <w:szCs w:val="28"/>
        </w:rPr>
        <w:t xml:space="preserve"> </w:t>
      </w:r>
    </w:p>
    <w:p w14:paraId="442D27E4"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十一、知识产权</w:t>
      </w:r>
      <w:r w:rsidRPr="008D7CBB">
        <w:rPr>
          <w:rFonts w:ascii="宋体" w:eastAsia="宋体" w:hAnsi="宋体"/>
          <w:sz w:val="28"/>
          <w:szCs w:val="28"/>
        </w:rPr>
        <w:t xml:space="preserve"> </w:t>
      </w:r>
    </w:p>
    <w:p w14:paraId="1360245B"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供方应保证需方在使用其所提供的产品时免受第三方提出侵犯其专利权、商标权或保护期等的起诉。</w:t>
      </w:r>
      <w:r w:rsidRPr="008D7CBB">
        <w:rPr>
          <w:rFonts w:ascii="宋体" w:eastAsia="宋体" w:hAnsi="宋体"/>
          <w:sz w:val="28"/>
          <w:szCs w:val="28"/>
        </w:rPr>
        <w:t xml:space="preserve"> </w:t>
      </w:r>
    </w:p>
    <w:p w14:paraId="6A5F7852"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十二、本合同的组成文件</w:t>
      </w:r>
    </w:p>
    <w:p w14:paraId="6B97C3A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本合同及附件、投标（响应）文件及其附件、招标（采购）文件及补充通知、评审中的磋商（谈判）记录、中标（成交）通知书、国家、行业或企业（以最高的为准）标准、规范及有关技术文件等。</w:t>
      </w:r>
      <w:r w:rsidRPr="008D7CBB">
        <w:rPr>
          <w:rFonts w:ascii="宋体" w:eastAsia="宋体" w:hAnsi="宋体"/>
          <w:sz w:val="28"/>
          <w:szCs w:val="28"/>
        </w:rPr>
        <w:t xml:space="preserve"> </w:t>
      </w:r>
    </w:p>
    <w:p w14:paraId="38397353"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十三、违约与索赔</w:t>
      </w:r>
    </w:p>
    <w:p w14:paraId="0F09FDAA"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供方未按期交付货物的，应向需方偿付违约金，违约金按每周合</w:t>
      </w:r>
      <w:r w:rsidRPr="008D7CBB">
        <w:rPr>
          <w:rFonts w:ascii="宋体" w:eastAsia="宋体" w:hAnsi="宋体" w:hint="eastAsia"/>
          <w:sz w:val="28"/>
          <w:szCs w:val="28"/>
        </w:rPr>
        <w:lastRenderedPageBreak/>
        <w:t>同总价款的</w:t>
      </w:r>
      <w:r w:rsidRPr="008D7CBB">
        <w:rPr>
          <w:rFonts w:ascii="宋体" w:eastAsia="宋体" w:hAnsi="宋体"/>
          <w:sz w:val="28"/>
          <w:szCs w:val="28"/>
        </w:rPr>
        <w:t>1%</w:t>
      </w:r>
      <w:r w:rsidRPr="008D7CBB">
        <w:rPr>
          <w:rFonts w:ascii="宋体" w:eastAsia="宋体" w:hAnsi="宋体" w:hint="eastAsia"/>
          <w:sz w:val="28"/>
          <w:szCs w:val="28"/>
        </w:rPr>
        <w:t>计收。该违约金的最高限额为合同总价款的</w:t>
      </w:r>
      <w:r w:rsidRPr="008D7CBB">
        <w:rPr>
          <w:rFonts w:ascii="宋体" w:eastAsia="宋体" w:hAnsi="宋体"/>
          <w:sz w:val="28"/>
          <w:szCs w:val="28"/>
        </w:rPr>
        <w:t>10%</w:t>
      </w:r>
      <w:r w:rsidRPr="008D7CBB">
        <w:rPr>
          <w:rFonts w:ascii="宋体" w:eastAsia="宋体" w:hAnsi="宋体" w:hint="eastAsia"/>
          <w:sz w:val="28"/>
          <w:szCs w:val="28"/>
        </w:rPr>
        <w:t>。一周按</w:t>
      </w:r>
      <w:r w:rsidRPr="008D7CBB">
        <w:rPr>
          <w:rFonts w:ascii="宋体" w:eastAsia="宋体" w:hAnsi="宋体"/>
          <w:sz w:val="28"/>
          <w:szCs w:val="28"/>
        </w:rPr>
        <w:t>7</w:t>
      </w:r>
      <w:r w:rsidRPr="008D7CBB">
        <w:rPr>
          <w:rFonts w:ascii="宋体" w:eastAsia="宋体" w:hAnsi="宋体" w:hint="eastAsia"/>
          <w:sz w:val="28"/>
          <w:szCs w:val="28"/>
        </w:rPr>
        <w:t>天计算，不足</w:t>
      </w:r>
      <w:r w:rsidRPr="008D7CBB">
        <w:rPr>
          <w:rFonts w:ascii="宋体" w:eastAsia="宋体" w:hAnsi="宋体"/>
          <w:sz w:val="28"/>
          <w:szCs w:val="28"/>
        </w:rPr>
        <w:t>7</w:t>
      </w:r>
      <w:r w:rsidRPr="008D7CBB">
        <w:rPr>
          <w:rFonts w:ascii="宋体" w:eastAsia="宋体" w:hAnsi="宋体" w:hint="eastAsia"/>
          <w:sz w:val="28"/>
          <w:szCs w:val="28"/>
        </w:rPr>
        <w:t>天按一周计算。如果达到最高限额，需方有权解除合同，要求供方返还已支付的预付款同时保留向供方追诉的权利。</w:t>
      </w:r>
    </w:p>
    <w:p w14:paraId="0D551351"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供方不能交付货物的，应返回需方已支付的预付款，且向需方偿付合同总价款</w:t>
      </w:r>
      <w:r w:rsidRPr="008D7CBB">
        <w:rPr>
          <w:rFonts w:ascii="宋体" w:eastAsia="宋体" w:hAnsi="宋体"/>
          <w:sz w:val="28"/>
          <w:szCs w:val="28"/>
        </w:rPr>
        <w:t>10%</w:t>
      </w:r>
      <w:r w:rsidRPr="008D7CBB">
        <w:rPr>
          <w:rFonts w:ascii="宋体" w:eastAsia="宋体" w:hAnsi="宋体" w:hint="eastAsia"/>
          <w:sz w:val="28"/>
          <w:szCs w:val="28"/>
        </w:rPr>
        <w:t>的违约金，同时需方有权解除合同。</w:t>
      </w:r>
    </w:p>
    <w:p w14:paraId="13D2B284"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如果供方对货物的偏差负有责任，而需方在规定的检验、安装、调试、验收和质量保证期内提出了索赔，供方应按照需方同意的下列一种或几种方式解决索赔事宜：</w:t>
      </w:r>
    </w:p>
    <w:p w14:paraId="15172C40"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1.</w:t>
      </w:r>
      <w:r w:rsidRPr="008D7CBB">
        <w:rPr>
          <w:rFonts w:hAnsi="宋体" w:hint="eastAsia"/>
          <w:sz w:val="28"/>
          <w:szCs w:val="28"/>
        </w:rPr>
        <w:t>供方同意退货并用合同规定的货币将货款退还给需方，并承担由此发生的一切损失和费用，包括利息、银行手续费、运费、保险费、检验费、仓储费、装卸费以及为看管和保护退回货物所需的其它必要费用。</w:t>
      </w:r>
    </w:p>
    <w:p w14:paraId="350952DD"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2.</w:t>
      </w:r>
      <w:r w:rsidRPr="008D7CBB">
        <w:rPr>
          <w:rFonts w:hAnsi="宋体" w:hint="eastAsia"/>
          <w:sz w:val="28"/>
          <w:szCs w:val="28"/>
        </w:rPr>
        <w:t>根据货物的偏差情况、损坏程度以及需方所遭受损失的金额，经需供双方商定降低货物的价格。</w:t>
      </w:r>
    </w:p>
    <w:p w14:paraId="41BCCA4B"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3.</w:t>
      </w:r>
      <w:r w:rsidRPr="008D7CBB">
        <w:rPr>
          <w:rFonts w:hAnsi="宋体" w:hint="eastAsia"/>
          <w:sz w:val="28"/>
          <w:szCs w:val="28"/>
        </w:rPr>
        <w:t>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02A96934"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如果在需方发出索赔通知后三十（</w:t>
      </w:r>
      <w:r w:rsidRPr="008D7CBB">
        <w:rPr>
          <w:rFonts w:hAnsi="宋体"/>
          <w:sz w:val="28"/>
          <w:szCs w:val="28"/>
        </w:rPr>
        <w:t>30</w:t>
      </w:r>
      <w:r w:rsidRPr="008D7CBB">
        <w:rPr>
          <w:rFonts w:hAnsi="宋体" w:hint="eastAsia"/>
          <w:sz w:val="28"/>
          <w:szCs w:val="28"/>
        </w:rPr>
        <w:t>）天内，供方未作答复，需方所选择的上述索赔方式之一应视为已被供方接受。如供方未能在需方发出索赔通知后三十（</w:t>
      </w:r>
      <w:r w:rsidRPr="008D7CBB">
        <w:rPr>
          <w:rFonts w:hAnsi="宋体"/>
          <w:sz w:val="28"/>
          <w:szCs w:val="28"/>
        </w:rPr>
        <w:t>30</w:t>
      </w:r>
      <w:r w:rsidRPr="008D7CBB">
        <w:rPr>
          <w:rFonts w:hAnsi="宋体" w:hint="eastAsia"/>
          <w:sz w:val="28"/>
          <w:szCs w:val="28"/>
        </w:rPr>
        <w:t>）天内或需方同意的延长期限内，按照需方同意的上述规定的任何一种方法解决索赔事宜，需方将从履约保证金和合同货款中扣回索赔金额。</w:t>
      </w:r>
    </w:p>
    <w:p w14:paraId="3835AE1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需方将根据违约严重程度视情况将供方列入需方的不良诚信记录名单，并向政府有关部门报送不良诚信记录。</w:t>
      </w:r>
    </w:p>
    <w:p w14:paraId="7E642C53"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十四、本合同签订和履行适用中华人民共和国法律，因履行合同发生的争议，由供需双方直接协商解决，如协商不成可向合同签订地人民法院提起诉讼。</w:t>
      </w:r>
    </w:p>
    <w:p w14:paraId="24752112" w14:textId="77777777" w:rsidR="00636F25" w:rsidRDefault="00636F25" w:rsidP="00636F25">
      <w:pPr>
        <w:pStyle w:val="a7"/>
        <w:spacing w:line="360" w:lineRule="auto"/>
        <w:ind w:firstLineChars="200" w:firstLine="560"/>
        <w:rPr>
          <w:rFonts w:hAnsi="宋体"/>
          <w:sz w:val="28"/>
          <w:szCs w:val="28"/>
        </w:rPr>
      </w:pPr>
      <w:r>
        <w:rPr>
          <w:rFonts w:hAnsi="宋体" w:hint="eastAsia"/>
          <w:noProof/>
          <w:sz w:val="28"/>
          <w:szCs w:val="28"/>
          <w:lang w:val="zh-CN"/>
        </w:rPr>
        <w:lastRenderedPageBreak/>
        <w:drawing>
          <wp:inline distT="0" distB="0" distL="0" distR="0" wp14:anchorId="6EB278CC" wp14:editId="4A43F736">
            <wp:extent cx="5274310" cy="825137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5278258" cy="8257549"/>
                    </a:xfrm>
                    <a:prstGeom prst="rect">
                      <a:avLst/>
                    </a:prstGeom>
                  </pic:spPr>
                </pic:pic>
              </a:graphicData>
            </a:graphic>
          </wp:inline>
        </w:drawing>
      </w:r>
    </w:p>
    <w:p w14:paraId="7370675A" w14:textId="77777777" w:rsidR="00636F25" w:rsidRDefault="00636F25" w:rsidP="00636F25">
      <w:pPr>
        <w:pStyle w:val="a7"/>
        <w:spacing w:line="360" w:lineRule="auto"/>
        <w:ind w:firstLineChars="200" w:firstLine="560"/>
        <w:rPr>
          <w:rFonts w:hAnsi="宋体"/>
          <w:sz w:val="28"/>
          <w:szCs w:val="28"/>
        </w:rPr>
      </w:pPr>
    </w:p>
    <w:p w14:paraId="6625FE3F" w14:textId="3D1FC109" w:rsidR="004B2065" w:rsidRDefault="004B2065" w:rsidP="004B2065">
      <w:pPr>
        <w:spacing w:before="98" w:line="219" w:lineRule="auto"/>
        <w:rPr>
          <w:rFonts w:ascii="宋体" w:eastAsia="宋体" w:hAnsi="宋体" w:cs="宋体"/>
          <w:sz w:val="30"/>
          <w:szCs w:val="30"/>
        </w:rPr>
      </w:pPr>
      <w:r>
        <w:rPr>
          <w:rFonts w:ascii="宋体" w:eastAsia="宋体" w:hAnsi="宋体" w:cs="宋体"/>
          <w:b/>
          <w:bCs/>
          <w:spacing w:val="-9"/>
          <w:sz w:val="30"/>
          <w:szCs w:val="30"/>
        </w:rPr>
        <w:lastRenderedPageBreak/>
        <w:t>附件一</w:t>
      </w:r>
    </w:p>
    <w:p w14:paraId="5A9795D2" w14:textId="2DD2106C" w:rsidR="004B2065" w:rsidRDefault="004B2065" w:rsidP="00020B0F">
      <w:pPr>
        <w:spacing w:before="162" w:line="218"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货物规格价格一览表</w:t>
      </w:r>
    </w:p>
    <w:tbl>
      <w:tblPr>
        <w:tblW w:w="9634" w:type="dxa"/>
        <w:jc w:val="center"/>
        <w:tblLayout w:type="fixed"/>
        <w:tblLook w:val="0000" w:firstRow="0" w:lastRow="0" w:firstColumn="0" w:lastColumn="0" w:noHBand="0" w:noVBand="0"/>
      </w:tblPr>
      <w:tblGrid>
        <w:gridCol w:w="562"/>
        <w:gridCol w:w="1798"/>
        <w:gridCol w:w="4156"/>
        <w:gridCol w:w="847"/>
        <w:gridCol w:w="996"/>
        <w:gridCol w:w="1275"/>
      </w:tblGrid>
      <w:tr w:rsidR="003701E2" w14:paraId="7E784EC6" w14:textId="77777777" w:rsidTr="00C45764">
        <w:trPr>
          <w:trHeight w:val="127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141C8D"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序号</w:t>
            </w:r>
          </w:p>
        </w:tc>
        <w:tc>
          <w:tcPr>
            <w:tcW w:w="1798" w:type="dxa"/>
            <w:tcBorders>
              <w:top w:val="single" w:sz="4" w:space="0" w:color="000000"/>
              <w:left w:val="single" w:sz="4" w:space="0" w:color="000000"/>
              <w:bottom w:val="single" w:sz="4" w:space="0" w:color="000000"/>
              <w:right w:val="single" w:sz="4" w:space="0" w:color="000000"/>
            </w:tcBorders>
            <w:vAlign w:val="center"/>
          </w:tcPr>
          <w:p w14:paraId="4097FF0D"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货物名称</w:t>
            </w:r>
          </w:p>
        </w:tc>
        <w:tc>
          <w:tcPr>
            <w:tcW w:w="4156" w:type="dxa"/>
            <w:tcBorders>
              <w:top w:val="single" w:sz="4" w:space="0" w:color="000000"/>
              <w:left w:val="single" w:sz="4" w:space="0" w:color="000000"/>
              <w:bottom w:val="single" w:sz="4" w:space="0" w:color="000000"/>
              <w:right w:val="single" w:sz="4" w:space="0" w:color="000000"/>
            </w:tcBorders>
            <w:vAlign w:val="center"/>
          </w:tcPr>
          <w:p w14:paraId="2220678C"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品牌型号及制造商</w:t>
            </w:r>
          </w:p>
        </w:tc>
        <w:tc>
          <w:tcPr>
            <w:tcW w:w="847" w:type="dxa"/>
            <w:tcBorders>
              <w:top w:val="single" w:sz="4" w:space="0" w:color="000000"/>
              <w:left w:val="single" w:sz="4" w:space="0" w:color="000000"/>
              <w:bottom w:val="single" w:sz="4" w:space="0" w:color="000000"/>
              <w:right w:val="single" w:sz="4" w:space="0" w:color="000000"/>
            </w:tcBorders>
            <w:vAlign w:val="center"/>
          </w:tcPr>
          <w:p w14:paraId="503126D2"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数量</w:t>
            </w:r>
          </w:p>
        </w:tc>
        <w:tc>
          <w:tcPr>
            <w:tcW w:w="996" w:type="dxa"/>
            <w:tcBorders>
              <w:top w:val="single" w:sz="4" w:space="0" w:color="000000"/>
              <w:left w:val="single" w:sz="4" w:space="0" w:color="000000"/>
              <w:right w:val="single" w:sz="4" w:space="0" w:color="000000"/>
            </w:tcBorders>
            <w:vAlign w:val="center"/>
          </w:tcPr>
          <w:p w14:paraId="41458A4A"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单价</w:t>
            </w:r>
          </w:p>
          <w:p w14:paraId="08AB32A4" w14:textId="23D7053D" w:rsidR="003701E2" w:rsidRDefault="003701E2" w:rsidP="003701E2">
            <w:pPr>
              <w:shd w:val="clear" w:color="auto" w:fill="FFFFFF"/>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（元）</w:t>
            </w:r>
          </w:p>
        </w:tc>
        <w:tc>
          <w:tcPr>
            <w:tcW w:w="1275" w:type="dxa"/>
            <w:tcBorders>
              <w:top w:val="single" w:sz="4" w:space="0" w:color="000000"/>
              <w:left w:val="single" w:sz="4" w:space="0" w:color="000000"/>
              <w:right w:val="single" w:sz="4" w:space="0" w:color="000000"/>
            </w:tcBorders>
            <w:vAlign w:val="center"/>
          </w:tcPr>
          <w:p w14:paraId="38190F2A" w14:textId="77777777"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合计</w:t>
            </w:r>
          </w:p>
          <w:p w14:paraId="2AC263B8" w14:textId="34678B6F" w:rsidR="003701E2" w:rsidRDefault="003701E2" w:rsidP="00B22172">
            <w:pPr>
              <w:shd w:val="clear" w:color="auto" w:fill="FFFFFF"/>
              <w:jc w:val="center"/>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（元）</w:t>
            </w:r>
          </w:p>
        </w:tc>
      </w:tr>
      <w:tr w:rsidR="003701E2" w14:paraId="52EEFF9D"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A6C3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57D2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计算机显示器</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F037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 xml:space="preserve">希沃 M223A </w:t>
            </w:r>
            <w:r>
              <w:rPr>
                <w:rFonts w:ascii="方正仿宋_GB2312" w:eastAsia="方正仿宋_GB2312" w:hAnsi="方正仿宋_GB2312" w:cs="方正仿宋_GB2312" w:hint="eastAsia"/>
                <w:bCs/>
                <w:sz w:val="24"/>
                <w:szCs w:val="24"/>
              </w:rPr>
              <w:br/>
              <w:t>广州视睿电子科技有限公司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55602"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38台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59C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DF2F9"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24700</w:t>
            </w:r>
          </w:p>
        </w:tc>
      </w:tr>
      <w:tr w:rsidR="003701E2" w14:paraId="423046C1"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11CFA"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16EB9"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计算机主机</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891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希沃 D1530-7C22X10</w:t>
            </w:r>
            <w:r>
              <w:rPr>
                <w:rFonts w:ascii="方正仿宋_GB2312" w:eastAsia="方正仿宋_GB2312" w:hAnsi="方正仿宋_GB2312" w:cs="方正仿宋_GB2312" w:hint="eastAsia"/>
                <w:bCs/>
                <w:sz w:val="24"/>
                <w:szCs w:val="24"/>
              </w:rPr>
              <w:br/>
              <w:t>广州视睿电子科技有限公司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642E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80台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16D43"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5470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78E8"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437600</w:t>
            </w:r>
          </w:p>
        </w:tc>
      </w:tr>
      <w:tr w:rsidR="003701E2" w14:paraId="0035E079"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7384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A1D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激光投影机</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7791D"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光峰科技  AL-LU350</w:t>
            </w:r>
            <w:r>
              <w:rPr>
                <w:rFonts w:ascii="方正仿宋_GB2312" w:eastAsia="方正仿宋_GB2312" w:hAnsi="方正仿宋_GB2312" w:cs="方正仿宋_GB2312" w:hint="eastAsia"/>
                <w:bCs/>
                <w:sz w:val="24"/>
                <w:szCs w:val="24"/>
              </w:rPr>
              <w:br/>
              <w:t>深圳光峰科技股份有限公司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E0B22"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30台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DC74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18600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DEC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558000</w:t>
            </w:r>
          </w:p>
        </w:tc>
      </w:tr>
      <w:tr w:rsidR="003701E2" w14:paraId="6B5DAA1C"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2F3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1FB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幕布</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72D7D"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光峰科技  定制</w:t>
            </w:r>
            <w:r>
              <w:rPr>
                <w:rFonts w:ascii="方正仿宋_GB2312" w:eastAsia="方正仿宋_GB2312" w:hAnsi="方正仿宋_GB2312" w:cs="方正仿宋_GB2312" w:hint="eastAsia"/>
                <w:bCs/>
                <w:sz w:val="24"/>
                <w:szCs w:val="24"/>
              </w:rPr>
              <w:br/>
              <w:t>深圳光峰科技股份有限公司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8E51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30套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A2EB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1470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E667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44100</w:t>
            </w:r>
          </w:p>
        </w:tc>
      </w:tr>
      <w:tr w:rsidR="003701E2" w14:paraId="0F65C97F"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EDE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5</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BA3B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普通升降黑板</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998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科达教育 KDSJ450</w:t>
            </w:r>
            <w:r>
              <w:rPr>
                <w:rFonts w:ascii="方正仿宋_GB2312" w:eastAsia="方正仿宋_GB2312" w:hAnsi="方正仿宋_GB2312" w:cs="方正仿宋_GB2312" w:hint="eastAsia"/>
                <w:bCs/>
                <w:sz w:val="24"/>
                <w:szCs w:val="24"/>
              </w:rPr>
              <w:br/>
              <w:t>石家庄科达教育装备有限公司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F90E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25套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DFD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3300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30BB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82500</w:t>
            </w:r>
          </w:p>
        </w:tc>
      </w:tr>
      <w:tr w:rsidR="003701E2" w14:paraId="4EED2160"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FC85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BFC0C"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智能型升降</w:t>
            </w:r>
          </w:p>
          <w:p w14:paraId="5FE52B63" w14:textId="6A909C60"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黑板</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E4BE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科达教育 KDHL400-SJ</w:t>
            </w:r>
            <w:r>
              <w:rPr>
                <w:rFonts w:ascii="方正仿宋_GB2312" w:eastAsia="方正仿宋_GB2312" w:hAnsi="方正仿宋_GB2312" w:cs="方正仿宋_GB2312" w:hint="eastAsia"/>
                <w:bCs/>
                <w:sz w:val="24"/>
                <w:szCs w:val="24"/>
              </w:rPr>
              <w:br/>
              <w:t>石家庄科达教育装备有限公司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1EB8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660F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5400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25D9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16200</w:t>
            </w:r>
          </w:p>
        </w:tc>
      </w:tr>
      <w:tr w:rsidR="003701E2" w14:paraId="17540A62"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50A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08B9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专业功放</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78B19"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比丽普  BLP-690</w:t>
            </w:r>
            <w:r>
              <w:rPr>
                <w:rFonts w:ascii="方正仿宋_GB2312" w:eastAsia="方正仿宋_GB2312" w:hAnsi="方正仿宋_GB2312" w:cs="方正仿宋_GB2312" w:hint="eastAsia"/>
                <w:bCs/>
                <w:sz w:val="24"/>
                <w:szCs w:val="24"/>
              </w:rPr>
              <w:br/>
              <w:t>广州市比丽普电子有限公司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3239"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40台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37D03"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2850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FC0C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114000</w:t>
            </w:r>
          </w:p>
        </w:tc>
      </w:tr>
      <w:tr w:rsidR="003701E2" w14:paraId="467927CA"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F14E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8</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126A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壁装音箱</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4948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比丽普 K-510</w:t>
            </w:r>
            <w:r>
              <w:rPr>
                <w:rFonts w:ascii="方正仿宋_GB2312" w:eastAsia="方正仿宋_GB2312" w:hAnsi="方正仿宋_GB2312" w:cs="方正仿宋_GB2312" w:hint="eastAsia"/>
                <w:bCs/>
                <w:sz w:val="24"/>
                <w:szCs w:val="24"/>
              </w:rPr>
              <w:br/>
              <w:t>广州市比丽普电子有限公司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20FC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40对</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02E3"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2700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7DC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108000</w:t>
            </w:r>
          </w:p>
        </w:tc>
      </w:tr>
      <w:tr w:rsidR="003701E2" w14:paraId="04A39934"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4AD3"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9</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3D58"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小型调音台</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D37C2"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得胜  210FX</w:t>
            </w:r>
            <w:r>
              <w:rPr>
                <w:rFonts w:ascii="方正仿宋_GB2312" w:eastAsia="方正仿宋_GB2312" w:hAnsi="方正仿宋_GB2312" w:cs="方正仿宋_GB2312" w:hint="eastAsia"/>
                <w:bCs/>
                <w:sz w:val="24"/>
                <w:szCs w:val="24"/>
              </w:rPr>
              <w:br/>
            </w:r>
            <w:r>
              <w:rPr>
                <w:rFonts w:ascii="方正仿宋_GB2312" w:eastAsia="方正仿宋_GB2312" w:hAnsi="方正仿宋_GB2312" w:cs="方正仿宋_GB2312" w:hint="eastAsia"/>
                <w:bCs/>
                <w:sz w:val="24"/>
                <w:szCs w:val="24"/>
              </w:rPr>
              <w:lastRenderedPageBreak/>
              <w:t>广东得胜电子有限公司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B85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lastRenderedPageBreak/>
              <w:t>10台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C912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2770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A9F0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27700</w:t>
            </w:r>
          </w:p>
        </w:tc>
      </w:tr>
      <w:tr w:rsidR="003701E2" w14:paraId="4A68690E"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023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B59DC"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便携式音频</w:t>
            </w:r>
          </w:p>
          <w:p w14:paraId="0D168C70" w14:textId="092243B0"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扩声系统</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6EB8"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比丽普 WX-006</w:t>
            </w:r>
            <w:r>
              <w:rPr>
                <w:rFonts w:ascii="方正仿宋_GB2312" w:eastAsia="方正仿宋_GB2312" w:hAnsi="方正仿宋_GB2312" w:cs="方正仿宋_GB2312" w:hint="eastAsia"/>
                <w:bCs/>
                <w:sz w:val="24"/>
                <w:szCs w:val="24"/>
              </w:rPr>
              <w:br/>
              <w:t>广州市比丽普电子有限公司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24E0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15套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48F1"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4250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6117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63750</w:t>
            </w:r>
          </w:p>
        </w:tc>
      </w:tr>
      <w:tr w:rsidR="003701E2" w14:paraId="2BC23C20"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316BA"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11</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B2D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无线话筒</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8B0B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雅克  TPM910T</w:t>
            </w:r>
            <w:r>
              <w:rPr>
                <w:rFonts w:ascii="方正仿宋_GB2312" w:eastAsia="方正仿宋_GB2312" w:hAnsi="方正仿宋_GB2312" w:cs="方正仿宋_GB2312" w:hint="eastAsia"/>
                <w:bCs/>
                <w:sz w:val="24"/>
                <w:szCs w:val="24"/>
              </w:rPr>
              <w:br/>
              <w:t>恩平市雅克音响器材厂</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FD810"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77只</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9C2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960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362C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73920</w:t>
            </w:r>
          </w:p>
        </w:tc>
      </w:tr>
      <w:tr w:rsidR="003701E2" w14:paraId="327606BF"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94F72"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12</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5B2B"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无线话筒</w:t>
            </w:r>
          </w:p>
          <w:p w14:paraId="0FB9AE9F" w14:textId="7173D26C"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接收机</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B3F2"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雅克  TPM910B</w:t>
            </w:r>
            <w:r>
              <w:rPr>
                <w:rFonts w:ascii="方正仿宋_GB2312" w:eastAsia="方正仿宋_GB2312" w:hAnsi="方正仿宋_GB2312" w:cs="方正仿宋_GB2312" w:hint="eastAsia"/>
                <w:bCs/>
                <w:sz w:val="24"/>
                <w:szCs w:val="24"/>
              </w:rPr>
              <w:br/>
              <w:t>恩平市雅克音响器材厂</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2ED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77台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2E05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4BCA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50820</w:t>
            </w:r>
          </w:p>
        </w:tc>
      </w:tr>
      <w:tr w:rsidR="003701E2" w14:paraId="49D7EFB8"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D8A2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13</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9DFE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网络中控</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02DF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华璨 HC-E6000(HD3)</w:t>
            </w:r>
            <w:r>
              <w:rPr>
                <w:rFonts w:ascii="方正仿宋_GB2312" w:eastAsia="方正仿宋_GB2312" w:hAnsi="方正仿宋_GB2312" w:cs="方正仿宋_GB2312" w:hint="eastAsia"/>
                <w:bCs/>
                <w:sz w:val="24"/>
                <w:szCs w:val="24"/>
              </w:rPr>
              <w:br/>
              <w:t>北京华璨电子有限公司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00CD"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28台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93A8"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7320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59668"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204960</w:t>
            </w:r>
          </w:p>
        </w:tc>
      </w:tr>
      <w:tr w:rsidR="003701E2" w14:paraId="0DD55D8A"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3AC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14</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7F245"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老旧多媒体</w:t>
            </w:r>
          </w:p>
          <w:p w14:paraId="2F2116A7" w14:textId="3702F2C3"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讲桌改造</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EDD7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荣帆电子 定制</w:t>
            </w:r>
            <w:r>
              <w:rPr>
                <w:rFonts w:ascii="方正仿宋_GB2312" w:eastAsia="方正仿宋_GB2312" w:hAnsi="方正仿宋_GB2312" w:cs="方正仿宋_GB2312" w:hint="eastAsia"/>
                <w:bCs/>
                <w:sz w:val="24"/>
                <w:szCs w:val="24"/>
              </w:rPr>
              <w:br/>
              <w:t>郑州荣帆电子科技有限公司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2B4B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18套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707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860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6C15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15480</w:t>
            </w:r>
          </w:p>
        </w:tc>
      </w:tr>
      <w:tr w:rsidR="003701E2" w14:paraId="67E8F5CD"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22CB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15</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60FD"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多媒体智能</w:t>
            </w:r>
          </w:p>
          <w:p w14:paraId="3029F0B9" w14:textId="2285F9DD"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讲桌</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C24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坤竹 KZ-D265</w:t>
            </w:r>
            <w:r>
              <w:rPr>
                <w:rFonts w:ascii="方正仿宋_GB2312" w:eastAsia="方正仿宋_GB2312" w:hAnsi="方正仿宋_GB2312" w:cs="方正仿宋_GB2312" w:hint="eastAsia"/>
                <w:bCs/>
                <w:sz w:val="24"/>
                <w:szCs w:val="24"/>
              </w:rPr>
              <w:br/>
              <w:t>安徽坤竹科技有限公司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EB653"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10套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56A6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4820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48C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48200</w:t>
            </w:r>
          </w:p>
        </w:tc>
      </w:tr>
      <w:tr w:rsidR="003701E2" w14:paraId="7EC55247"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ABA0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16</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052DF"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标考红外高清摄像机</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203C"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佳发  JF-NC302RP-K</w:t>
            </w:r>
            <w:r>
              <w:rPr>
                <w:rFonts w:ascii="方正仿宋_GB2312" w:eastAsia="方正仿宋_GB2312" w:hAnsi="方正仿宋_GB2312" w:cs="方正仿宋_GB2312" w:hint="eastAsia"/>
                <w:bCs/>
                <w:sz w:val="24"/>
                <w:szCs w:val="24"/>
              </w:rPr>
              <w:br/>
              <w:t>成都佳发安泰教育科技股份有限公司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974D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7台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1EAB"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3210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84E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22470</w:t>
            </w:r>
          </w:p>
        </w:tc>
      </w:tr>
      <w:tr w:rsidR="003701E2" w14:paraId="05FE95A7"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6F1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17</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DBF84"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报警设备</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92145"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 xml:space="preserve">艾礼安 AL-H500 </w:t>
            </w:r>
            <w:r>
              <w:rPr>
                <w:rFonts w:ascii="方正仿宋_GB2312" w:eastAsia="方正仿宋_GB2312" w:hAnsi="方正仿宋_GB2312" w:cs="方正仿宋_GB2312" w:hint="eastAsia"/>
                <w:bCs/>
                <w:sz w:val="24"/>
                <w:szCs w:val="24"/>
              </w:rPr>
              <w:br/>
              <w:t>深圳市艾礼安安防设备有限公司</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E004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1套</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5DB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6200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0F89E"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6200</w:t>
            </w:r>
          </w:p>
        </w:tc>
      </w:tr>
      <w:tr w:rsidR="003701E2" w14:paraId="608309AB" w14:textId="77777777" w:rsidTr="00C45764">
        <w:trPr>
          <w:trHeight w:val="55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E064"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18</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230F"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流媒体服务器</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DE246"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新华三 H3C UniServer R4900 G5</w:t>
            </w:r>
            <w:r w:rsidRPr="003701E2">
              <w:rPr>
                <w:rFonts w:ascii="方正仿宋_GB2312" w:eastAsia="方正仿宋_GB2312" w:hAnsi="方正仿宋_GB2312" w:cs="方正仿宋_GB2312" w:hint="eastAsia"/>
                <w:bCs/>
                <w:sz w:val="24"/>
                <w:szCs w:val="24"/>
              </w:rPr>
              <w:br/>
              <w:t xml:space="preserve">新华三技术有限公司 </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5984"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3台</w:t>
            </w: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CFEBC"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84290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4DB6"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252870</w:t>
            </w:r>
          </w:p>
        </w:tc>
      </w:tr>
      <w:tr w:rsidR="003701E2" w14:paraId="206CC802" w14:textId="77777777" w:rsidTr="00C45764">
        <w:trPr>
          <w:trHeight w:val="555"/>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E16DB10"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19</w:t>
            </w:r>
          </w:p>
        </w:tc>
        <w:tc>
          <w:tcPr>
            <w:tcW w:w="179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692D8B7" w14:textId="77777777" w:rsidR="00972DA6"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变倍巡课</w:t>
            </w:r>
          </w:p>
          <w:p w14:paraId="6DDEA48A" w14:textId="16C88B40"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摄像机</w:t>
            </w:r>
          </w:p>
        </w:tc>
        <w:tc>
          <w:tcPr>
            <w:tcW w:w="415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15B3706"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海康威视 DS-2DE44XYZIW-ABC/VWS</w:t>
            </w:r>
            <w:r>
              <w:rPr>
                <w:rFonts w:ascii="方正仿宋_GB2312" w:eastAsia="方正仿宋_GB2312" w:hAnsi="方正仿宋_GB2312" w:cs="方正仿宋_GB2312" w:hint="eastAsia"/>
                <w:bCs/>
                <w:sz w:val="24"/>
                <w:szCs w:val="24"/>
              </w:rPr>
              <w:br/>
              <w:t>杭州海康威视数字技术股份有限公司</w:t>
            </w:r>
          </w:p>
        </w:tc>
        <w:tc>
          <w:tcPr>
            <w:tcW w:w="84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35AA270"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11台</w:t>
            </w:r>
          </w:p>
        </w:tc>
        <w:tc>
          <w:tcPr>
            <w:tcW w:w="99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716AAE7"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3360</w:t>
            </w:r>
          </w:p>
        </w:tc>
        <w:tc>
          <w:tcPr>
            <w:tcW w:w="127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BA768D0" w14:textId="77777777" w:rsidR="003701E2" w:rsidRDefault="003701E2" w:rsidP="00B22172">
            <w:pPr>
              <w:shd w:val="clear" w:color="auto" w:fill="FFFFFF"/>
              <w:jc w:val="cente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36960</w:t>
            </w:r>
          </w:p>
        </w:tc>
      </w:tr>
      <w:tr w:rsidR="003701E2" w14:paraId="2C572D65" w14:textId="77777777" w:rsidTr="00C45764">
        <w:trPr>
          <w:trHeight w:val="55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841C368"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lastRenderedPageBreak/>
              <w:t>20</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14:paraId="5DF2159E"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全向拾音器</w:t>
            </w:r>
          </w:p>
        </w:tc>
        <w:tc>
          <w:tcPr>
            <w:tcW w:w="4156" w:type="dxa"/>
            <w:tcBorders>
              <w:top w:val="single" w:sz="4" w:space="0" w:color="auto"/>
              <w:left w:val="single" w:sz="4" w:space="0" w:color="auto"/>
              <w:bottom w:val="single" w:sz="4" w:space="0" w:color="auto"/>
              <w:right w:val="single" w:sz="4" w:space="0" w:color="auto"/>
            </w:tcBorders>
            <w:shd w:val="clear" w:color="auto" w:fill="FFFFFF"/>
            <w:vAlign w:val="center"/>
          </w:tcPr>
          <w:p w14:paraId="2B342804"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思正 COTT-QD55</w:t>
            </w:r>
            <w:r w:rsidRPr="003701E2">
              <w:rPr>
                <w:rFonts w:ascii="方正仿宋_GB2312" w:eastAsia="方正仿宋_GB2312" w:hAnsi="方正仿宋_GB2312" w:cs="方正仿宋_GB2312" w:hint="eastAsia"/>
                <w:bCs/>
                <w:sz w:val="24"/>
                <w:szCs w:val="24"/>
              </w:rPr>
              <w:br/>
              <w:t>广州思正电子股份有限公司</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0AEFDE39"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11台</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14:paraId="2F2CF019"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520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03BC2E" w14:textId="77777777" w:rsidR="003701E2" w:rsidRPr="003701E2" w:rsidRDefault="003701E2" w:rsidP="00B22172">
            <w:pPr>
              <w:shd w:val="clear" w:color="auto" w:fill="FFFFFF"/>
              <w:jc w:val="center"/>
              <w:rPr>
                <w:rFonts w:ascii="方正仿宋_GB2312" w:eastAsia="方正仿宋_GB2312" w:hAnsi="方正仿宋_GB2312" w:cs="方正仿宋_GB2312"/>
                <w:bCs/>
                <w:sz w:val="24"/>
                <w:szCs w:val="24"/>
              </w:rPr>
            </w:pPr>
            <w:r w:rsidRPr="003701E2">
              <w:rPr>
                <w:rFonts w:ascii="方正仿宋_GB2312" w:eastAsia="方正仿宋_GB2312" w:hAnsi="方正仿宋_GB2312" w:cs="方正仿宋_GB2312" w:hint="eastAsia"/>
                <w:bCs/>
                <w:sz w:val="24"/>
                <w:szCs w:val="24"/>
              </w:rPr>
              <w:t>5720</w:t>
            </w:r>
          </w:p>
        </w:tc>
      </w:tr>
      <w:tr w:rsidR="003701E2" w14:paraId="7FF346A3" w14:textId="77777777" w:rsidTr="00C45764">
        <w:trPr>
          <w:trHeight w:val="315"/>
          <w:jc w:val="center"/>
        </w:trPr>
        <w:tc>
          <w:tcPr>
            <w:tcW w:w="8359" w:type="dxa"/>
            <w:gridSpan w:val="5"/>
            <w:tcBorders>
              <w:top w:val="single" w:sz="4" w:space="0" w:color="auto"/>
              <w:left w:val="single" w:sz="4" w:space="0" w:color="auto"/>
              <w:bottom w:val="single" w:sz="4" w:space="0" w:color="auto"/>
              <w:right w:val="single" w:sz="4" w:space="0" w:color="auto"/>
            </w:tcBorders>
            <w:vAlign w:val="center"/>
          </w:tcPr>
          <w:p w14:paraId="277538C3" w14:textId="77777777" w:rsidR="003701E2" w:rsidRPr="003701E2" w:rsidRDefault="003701E2" w:rsidP="00B22172">
            <w:pPr>
              <w:shd w:val="clear" w:color="auto" w:fill="FFFFFF"/>
              <w:jc w:val="center"/>
              <w:rPr>
                <w:rFonts w:ascii="方正仿宋_GB2312" w:eastAsia="方正仿宋_GB2312" w:hAnsi="方正仿宋_GB2312" w:cs="方正仿宋_GB2312"/>
                <w:b/>
                <w:sz w:val="24"/>
                <w:szCs w:val="24"/>
              </w:rPr>
            </w:pPr>
            <w:r w:rsidRPr="003701E2">
              <w:rPr>
                <w:rFonts w:ascii="方正仿宋_GB2312" w:eastAsia="方正仿宋_GB2312" w:hAnsi="方正仿宋_GB2312" w:cs="方正仿宋_GB2312" w:hint="eastAsia"/>
                <w:b/>
                <w:sz w:val="24"/>
                <w:szCs w:val="24"/>
              </w:rPr>
              <w:t>合计：贰佰壹拾玖万肆仟壹佰伍拾元整</w:t>
            </w:r>
          </w:p>
        </w:tc>
        <w:tc>
          <w:tcPr>
            <w:tcW w:w="1275" w:type="dxa"/>
            <w:tcBorders>
              <w:top w:val="single" w:sz="4" w:space="0" w:color="auto"/>
              <w:left w:val="single" w:sz="4" w:space="0" w:color="auto"/>
              <w:bottom w:val="single" w:sz="4" w:space="0" w:color="auto"/>
              <w:right w:val="single" w:sz="4" w:space="0" w:color="auto"/>
            </w:tcBorders>
            <w:noWrap/>
            <w:vAlign w:val="center"/>
          </w:tcPr>
          <w:p w14:paraId="570F45BD" w14:textId="77777777" w:rsidR="003701E2" w:rsidRPr="003701E2" w:rsidRDefault="003701E2" w:rsidP="00B22172">
            <w:pPr>
              <w:shd w:val="clear" w:color="auto" w:fill="FFFFFF"/>
              <w:jc w:val="center"/>
              <w:rPr>
                <w:rFonts w:ascii="方正仿宋_GB2312" w:eastAsia="方正仿宋_GB2312" w:hAnsi="方正仿宋_GB2312" w:cs="方正仿宋_GB2312"/>
                <w:b/>
                <w:sz w:val="24"/>
                <w:szCs w:val="24"/>
              </w:rPr>
            </w:pPr>
            <w:r w:rsidRPr="003701E2">
              <w:rPr>
                <w:rFonts w:ascii="方正仿宋_GB2312" w:eastAsia="方正仿宋_GB2312" w:hAnsi="方正仿宋_GB2312" w:cs="方正仿宋_GB2312" w:hint="eastAsia"/>
                <w:b/>
                <w:sz w:val="24"/>
                <w:szCs w:val="24"/>
              </w:rPr>
              <w:t>2194150</w:t>
            </w:r>
          </w:p>
        </w:tc>
      </w:tr>
    </w:tbl>
    <w:p w14:paraId="6ECCCBA9" w14:textId="41ADF6B9" w:rsidR="003701E2" w:rsidRDefault="003701E2" w:rsidP="00020B0F">
      <w:pPr>
        <w:spacing w:before="162" w:line="218" w:lineRule="auto"/>
        <w:jc w:val="center"/>
        <w:rPr>
          <w:rFonts w:ascii="宋体" w:eastAsia="宋体" w:hAnsi="宋体" w:cs="宋体"/>
          <w:b/>
          <w:bCs/>
          <w:spacing w:val="-5"/>
          <w:sz w:val="30"/>
          <w:szCs w:val="30"/>
        </w:rPr>
      </w:pPr>
    </w:p>
    <w:p w14:paraId="49DEF970" w14:textId="77777777" w:rsidR="003701E2" w:rsidRDefault="003701E2" w:rsidP="00020B0F">
      <w:pPr>
        <w:spacing w:before="162" w:line="218" w:lineRule="auto"/>
        <w:jc w:val="center"/>
        <w:rPr>
          <w:rFonts w:ascii="宋体" w:eastAsia="宋体" w:hAnsi="宋体" w:cs="宋体"/>
          <w:sz w:val="30"/>
          <w:szCs w:val="30"/>
        </w:rPr>
      </w:pPr>
    </w:p>
    <w:p w14:paraId="045B7874" w14:textId="77777777" w:rsidR="004B2065" w:rsidRDefault="004B2065" w:rsidP="004B2065">
      <w:pPr>
        <w:spacing w:line="108" w:lineRule="exact"/>
      </w:pPr>
    </w:p>
    <w:p w14:paraId="473C8328" w14:textId="61A1D53B" w:rsidR="000300CF" w:rsidRDefault="000300CF"/>
    <w:p w14:paraId="187E2FF2" w14:textId="3C0225E4" w:rsidR="004B2065" w:rsidRDefault="004B2065"/>
    <w:p w14:paraId="3974608A" w14:textId="40A85743" w:rsidR="004B2065" w:rsidRDefault="004B2065"/>
    <w:p w14:paraId="0C20C798" w14:textId="77777777" w:rsidR="00020B0F" w:rsidRDefault="00020B0F" w:rsidP="00020B0F">
      <w:pPr>
        <w:spacing w:before="97" w:line="219" w:lineRule="auto"/>
        <w:rPr>
          <w:rFonts w:ascii="宋体" w:eastAsia="宋体" w:hAnsi="宋体" w:cs="宋体"/>
          <w:b/>
          <w:bCs/>
          <w:spacing w:val="-15"/>
          <w:sz w:val="30"/>
          <w:szCs w:val="30"/>
        </w:rPr>
      </w:pPr>
    </w:p>
    <w:p w14:paraId="6F68F154" w14:textId="77777777" w:rsidR="00020B0F" w:rsidRDefault="00020B0F" w:rsidP="00020B0F">
      <w:pPr>
        <w:spacing w:before="97" w:line="219" w:lineRule="auto"/>
        <w:rPr>
          <w:rFonts w:ascii="宋体" w:eastAsia="宋体" w:hAnsi="宋体" w:cs="宋体"/>
          <w:b/>
          <w:bCs/>
          <w:spacing w:val="-15"/>
          <w:sz w:val="30"/>
          <w:szCs w:val="30"/>
        </w:rPr>
      </w:pPr>
    </w:p>
    <w:p w14:paraId="026BD733" w14:textId="77777777" w:rsidR="00020B0F" w:rsidRDefault="00020B0F" w:rsidP="00020B0F">
      <w:pPr>
        <w:spacing w:before="97" w:line="219" w:lineRule="auto"/>
        <w:rPr>
          <w:rFonts w:ascii="宋体" w:eastAsia="宋体" w:hAnsi="宋体" w:cs="宋体"/>
          <w:b/>
          <w:bCs/>
          <w:spacing w:val="-15"/>
          <w:sz w:val="30"/>
          <w:szCs w:val="30"/>
        </w:rPr>
      </w:pPr>
    </w:p>
    <w:p w14:paraId="6121BEFB" w14:textId="77777777" w:rsidR="00020B0F" w:rsidRDefault="00020B0F" w:rsidP="00020B0F">
      <w:pPr>
        <w:spacing w:before="97" w:line="219" w:lineRule="auto"/>
        <w:rPr>
          <w:rFonts w:ascii="宋体" w:eastAsia="宋体" w:hAnsi="宋体" w:cs="宋体"/>
          <w:b/>
          <w:bCs/>
          <w:spacing w:val="-15"/>
          <w:sz w:val="30"/>
          <w:szCs w:val="30"/>
        </w:rPr>
      </w:pPr>
    </w:p>
    <w:p w14:paraId="698358D5" w14:textId="77777777" w:rsidR="00020B0F" w:rsidRDefault="00020B0F" w:rsidP="00020B0F">
      <w:pPr>
        <w:spacing w:before="97" w:line="219" w:lineRule="auto"/>
        <w:rPr>
          <w:rFonts w:ascii="宋体" w:eastAsia="宋体" w:hAnsi="宋体" w:cs="宋体"/>
          <w:b/>
          <w:bCs/>
          <w:spacing w:val="-15"/>
          <w:sz w:val="30"/>
          <w:szCs w:val="30"/>
        </w:rPr>
      </w:pPr>
    </w:p>
    <w:p w14:paraId="1991C94B" w14:textId="77777777" w:rsidR="00020B0F" w:rsidRDefault="00020B0F" w:rsidP="00020B0F">
      <w:pPr>
        <w:spacing w:before="97" w:line="219" w:lineRule="auto"/>
        <w:rPr>
          <w:rFonts w:ascii="宋体" w:eastAsia="宋体" w:hAnsi="宋体" w:cs="宋体"/>
          <w:b/>
          <w:bCs/>
          <w:spacing w:val="-15"/>
          <w:sz w:val="30"/>
          <w:szCs w:val="30"/>
        </w:rPr>
      </w:pPr>
    </w:p>
    <w:p w14:paraId="2C060F80" w14:textId="77777777" w:rsidR="00020B0F" w:rsidRDefault="00020B0F" w:rsidP="00020B0F">
      <w:pPr>
        <w:spacing w:before="97" w:line="219" w:lineRule="auto"/>
        <w:rPr>
          <w:rFonts w:ascii="宋体" w:eastAsia="宋体" w:hAnsi="宋体" w:cs="宋体"/>
          <w:b/>
          <w:bCs/>
          <w:spacing w:val="-15"/>
          <w:sz w:val="30"/>
          <w:szCs w:val="30"/>
        </w:rPr>
      </w:pPr>
    </w:p>
    <w:p w14:paraId="71BBCA89" w14:textId="77777777" w:rsidR="00020B0F" w:rsidRDefault="00020B0F" w:rsidP="00020B0F">
      <w:pPr>
        <w:spacing w:before="97" w:line="219" w:lineRule="auto"/>
        <w:rPr>
          <w:rFonts w:ascii="宋体" w:eastAsia="宋体" w:hAnsi="宋体" w:cs="宋体"/>
          <w:b/>
          <w:bCs/>
          <w:spacing w:val="-15"/>
          <w:sz w:val="30"/>
          <w:szCs w:val="30"/>
        </w:rPr>
      </w:pPr>
    </w:p>
    <w:p w14:paraId="1268FBF9" w14:textId="77777777" w:rsidR="00020B0F" w:rsidRDefault="00020B0F" w:rsidP="00020B0F">
      <w:pPr>
        <w:spacing w:before="97" w:line="219" w:lineRule="auto"/>
        <w:rPr>
          <w:rFonts w:ascii="宋体" w:eastAsia="宋体" w:hAnsi="宋体" w:cs="宋体"/>
          <w:b/>
          <w:bCs/>
          <w:spacing w:val="-15"/>
          <w:sz w:val="30"/>
          <w:szCs w:val="30"/>
        </w:rPr>
      </w:pPr>
    </w:p>
    <w:p w14:paraId="2386ECA1" w14:textId="77777777" w:rsidR="00020B0F" w:rsidRDefault="00020B0F" w:rsidP="00020B0F">
      <w:pPr>
        <w:spacing w:before="97" w:line="219" w:lineRule="auto"/>
        <w:rPr>
          <w:rFonts w:ascii="宋体" w:eastAsia="宋体" w:hAnsi="宋体" w:cs="宋体"/>
          <w:b/>
          <w:bCs/>
          <w:spacing w:val="-15"/>
          <w:sz w:val="30"/>
          <w:szCs w:val="30"/>
        </w:rPr>
      </w:pPr>
    </w:p>
    <w:p w14:paraId="049CA212" w14:textId="77777777" w:rsidR="00020B0F" w:rsidRDefault="00020B0F" w:rsidP="00020B0F">
      <w:pPr>
        <w:spacing w:before="97" w:line="219" w:lineRule="auto"/>
        <w:rPr>
          <w:rFonts w:ascii="宋体" w:eastAsia="宋体" w:hAnsi="宋体" w:cs="宋体"/>
          <w:b/>
          <w:bCs/>
          <w:spacing w:val="-15"/>
          <w:sz w:val="30"/>
          <w:szCs w:val="30"/>
        </w:rPr>
      </w:pPr>
    </w:p>
    <w:p w14:paraId="57C95D5C" w14:textId="77777777" w:rsidR="00020B0F" w:rsidRDefault="00020B0F" w:rsidP="00020B0F">
      <w:pPr>
        <w:spacing w:before="97" w:line="219" w:lineRule="auto"/>
        <w:rPr>
          <w:rFonts w:ascii="宋体" w:eastAsia="宋体" w:hAnsi="宋体" w:cs="宋体"/>
          <w:b/>
          <w:bCs/>
          <w:spacing w:val="-15"/>
          <w:sz w:val="30"/>
          <w:szCs w:val="30"/>
        </w:rPr>
      </w:pPr>
    </w:p>
    <w:p w14:paraId="18D72ADB" w14:textId="77777777" w:rsidR="001C1F96" w:rsidRDefault="001C1F96" w:rsidP="00020B0F">
      <w:pPr>
        <w:spacing w:before="97" w:line="219" w:lineRule="auto"/>
        <w:rPr>
          <w:rFonts w:ascii="宋体" w:eastAsia="宋体" w:hAnsi="宋体" w:cs="宋体"/>
          <w:b/>
          <w:bCs/>
          <w:spacing w:val="-15"/>
          <w:sz w:val="30"/>
          <w:szCs w:val="30"/>
        </w:rPr>
      </w:pPr>
    </w:p>
    <w:p w14:paraId="12051B92" w14:textId="0150EE6B"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附件二</w:t>
      </w:r>
    </w:p>
    <w:p w14:paraId="68FF6576" w14:textId="3B2CBFE6" w:rsidR="004B2065" w:rsidRDefault="004B2065" w:rsidP="00020B0F">
      <w:pPr>
        <w:spacing w:before="268" w:line="219"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货物主要技术参数</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376"/>
        <w:gridCol w:w="7389"/>
      </w:tblGrid>
      <w:tr w:rsidR="001C1F96" w14:paraId="5153EB97" w14:textId="77777777" w:rsidTr="00436E72">
        <w:trPr>
          <w:trHeight w:val="317"/>
          <w:jc w:val="center"/>
        </w:trPr>
        <w:tc>
          <w:tcPr>
            <w:tcW w:w="604" w:type="dxa"/>
            <w:vAlign w:val="center"/>
          </w:tcPr>
          <w:p w14:paraId="71E7BAA0" w14:textId="77777777" w:rsidR="001C1F96" w:rsidRDefault="001C1F96" w:rsidP="00B22172">
            <w:pPr>
              <w:widowControl/>
              <w:shd w:val="clear" w:color="auto" w:fill="FFFFFF"/>
              <w:jc w:val="center"/>
              <w:textAlignment w:val="center"/>
              <w:rPr>
                <w:rFonts w:ascii="方正仿宋_GB2312" w:eastAsia="方正仿宋_GB2312" w:hAnsi="方正仿宋_GB2312" w:cs="方正仿宋_GB2312"/>
                <w:b/>
                <w:bCs/>
                <w:color w:val="000000"/>
                <w:szCs w:val="21"/>
              </w:rPr>
            </w:pPr>
            <w:r>
              <w:rPr>
                <w:rFonts w:ascii="方正仿宋_GB2312" w:eastAsia="方正仿宋_GB2312" w:hAnsi="方正仿宋_GB2312" w:cs="方正仿宋_GB2312" w:hint="eastAsia"/>
                <w:b/>
                <w:bCs/>
                <w:color w:val="000000"/>
                <w:kern w:val="0"/>
                <w:szCs w:val="21"/>
                <w:lang w:bidi="ar"/>
              </w:rPr>
              <w:t>序号</w:t>
            </w:r>
          </w:p>
        </w:tc>
        <w:tc>
          <w:tcPr>
            <w:tcW w:w="1376" w:type="dxa"/>
            <w:vAlign w:val="center"/>
          </w:tcPr>
          <w:p w14:paraId="61EF704D" w14:textId="77777777" w:rsidR="001C1F96" w:rsidRDefault="001C1F96" w:rsidP="00B22172">
            <w:pPr>
              <w:widowControl/>
              <w:shd w:val="clear" w:color="auto" w:fill="FFFFFF"/>
              <w:jc w:val="center"/>
              <w:textAlignment w:val="center"/>
              <w:rPr>
                <w:rFonts w:ascii="方正仿宋_GB2312" w:eastAsia="方正仿宋_GB2312" w:hAnsi="方正仿宋_GB2312" w:cs="方正仿宋_GB2312"/>
                <w:b/>
                <w:bCs/>
                <w:color w:val="000000"/>
                <w:szCs w:val="21"/>
              </w:rPr>
            </w:pPr>
            <w:r>
              <w:rPr>
                <w:rFonts w:ascii="方正仿宋_GB2312" w:eastAsia="方正仿宋_GB2312" w:hAnsi="方正仿宋_GB2312" w:cs="方正仿宋_GB2312" w:hint="eastAsia"/>
                <w:b/>
                <w:bCs/>
                <w:color w:val="000000"/>
                <w:kern w:val="0"/>
                <w:szCs w:val="21"/>
                <w:lang w:bidi="ar"/>
              </w:rPr>
              <w:t>货物名称</w:t>
            </w:r>
          </w:p>
        </w:tc>
        <w:tc>
          <w:tcPr>
            <w:tcW w:w="7389" w:type="dxa"/>
            <w:vAlign w:val="center"/>
          </w:tcPr>
          <w:p w14:paraId="39B434A2" w14:textId="77777777" w:rsidR="001C1F96" w:rsidRDefault="001C1F96" w:rsidP="00DC693D">
            <w:pPr>
              <w:widowControl/>
              <w:shd w:val="clear" w:color="auto" w:fill="FFFFFF"/>
              <w:jc w:val="center"/>
              <w:textAlignment w:val="center"/>
              <w:rPr>
                <w:rFonts w:ascii="方正仿宋_GB2312" w:eastAsia="方正仿宋_GB2312" w:hAnsi="方正仿宋_GB2312" w:cs="方正仿宋_GB2312"/>
                <w:b/>
                <w:bCs/>
                <w:color w:val="000000"/>
                <w:szCs w:val="21"/>
              </w:rPr>
            </w:pPr>
            <w:r>
              <w:rPr>
                <w:rFonts w:ascii="方正仿宋_GB2312" w:eastAsia="方正仿宋_GB2312" w:hAnsi="方正仿宋_GB2312" w:cs="方正仿宋_GB2312" w:hint="eastAsia"/>
                <w:b/>
                <w:bCs/>
                <w:color w:val="000000"/>
                <w:kern w:val="0"/>
                <w:szCs w:val="21"/>
                <w:lang w:bidi="ar"/>
              </w:rPr>
              <w:t>技术参数</w:t>
            </w:r>
          </w:p>
        </w:tc>
      </w:tr>
      <w:tr w:rsidR="001C1F96" w14:paraId="2DF58597" w14:textId="77777777" w:rsidTr="00436E72">
        <w:trPr>
          <w:trHeight w:val="317"/>
          <w:jc w:val="center"/>
        </w:trPr>
        <w:tc>
          <w:tcPr>
            <w:tcW w:w="604" w:type="dxa"/>
            <w:shd w:val="clear" w:color="auto" w:fill="auto"/>
            <w:vAlign w:val="center"/>
          </w:tcPr>
          <w:p w14:paraId="1B81D74D"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376" w:type="dxa"/>
            <w:shd w:val="clear" w:color="auto" w:fill="FFFFFF"/>
            <w:vAlign w:val="center"/>
          </w:tcPr>
          <w:p w14:paraId="49DAF722"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计算机</w:t>
            </w:r>
          </w:p>
          <w:p w14:paraId="5F2D5779" w14:textId="69039794"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显示器</w:t>
            </w:r>
          </w:p>
        </w:tc>
        <w:tc>
          <w:tcPr>
            <w:tcW w:w="7389" w:type="dxa"/>
            <w:vAlign w:val="center"/>
          </w:tcPr>
          <w:p w14:paraId="6981A721" w14:textId="1C6C611E" w:rsidR="001C1F96" w:rsidRDefault="00A57739"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1、显示屏尺寸:21.5寸宽屏液晶；</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2、显示屏分辨率：1920*1080；</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3、显示屏屏幕失效点符合GB/T 9813.2 的要求；</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4、显示屏屏幕比例：16:9；</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5、显示屏可视角度：水平178°；</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6、显示屏屏占比：88%；</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7、接口：1个HDMI口，1个VGA接口；</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8、屏幕亮度300尼特；</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9、显示屏色域：99% sRGB；</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10、显示屏防蓝光：具备硬件低蓝光、无频闪功能；</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11、显示器外观颜色：黑色；</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12、显示屏防炫目：显示屏镜面反射率10%；</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13、显示屏位深：8 位；</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14、显示屏色准：△E=4；</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15、显示屏响应时间：7ms；</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16、显示屏亮度一致性：70%；</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17、显示屏对比度：对比度4000:1，屏幕刷新率100Hz；</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18、显示屏具备标准模式、炫彩模式、护眼模式、阅读模式选项；</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19、显示屏其他实质性参数：其它参数应符合财政部《台式计算机政府采购需求标准（2023年版）》的最低要求；</w:t>
            </w:r>
          </w:p>
        </w:tc>
      </w:tr>
      <w:tr w:rsidR="001C1F96" w14:paraId="26CF5978" w14:textId="77777777" w:rsidTr="00436E72">
        <w:trPr>
          <w:trHeight w:val="317"/>
          <w:jc w:val="center"/>
        </w:trPr>
        <w:tc>
          <w:tcPr>
            <w:tcW w:w="604" w:type="dxa"/>
            <w:shd w:val="clear" w:color="auto" w:fill="auto"/>
            <w:vAlign w:val="center"/>
          </w:tcPr>
          <w:p w14:paraId="3F12BB36"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1376" w:type="dxa"/>
            <w:shd w:val="clear" w:color="auto" w:fill="FFFFFF"/>
            <w:vAlign w:val="center"/>
          </w:tcPr>
          <w:p w14:paraId="44CC346A"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计算机</w:t>
            </w:r>
          </w:p>
          <w:p w14:paraId="4CA4D9CA" w14:textId="50360E3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主机</w:t>
            </w:r>
          </w:p>
        </w:tc>
        <w:tc>
          <w:tcPr>
            <w:tcW w:w="7389" w:type="dxa"/>
            <w:vAlign w:val="center"/>
          </w:tcPr>
          <w:p w14:paraId="61457E93" w14:textId="634E35A7" w:rsidR="008260DE" w:rsidRDefault="001C1F96" w:rsidP="00B22172">
            <w:pPr>
              <w:widowControl/>
              <w:shd w:val="clear" w:color="auto" w:fill="FFFFFF"/>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一、处理器规格：英特尔酷睿i7-137</w:t>
            </w:r>
            <w:r>
              <w:rPr>
                <w:rFonts w:ascii="仿宋" w:hAnsi="仿宋" w:cs="仿宋" w:hint="eastAsia"/>
                <w:color w:val="000000"/>
                <w:kern w:val="0"/>
                <w:szCs w:val="21"/>
                <w:lang w:bidi="ar"/>
              </w:rPr>
              <w:t>00</w:t>
            </w:r>
          </w:p>
          <w:p w14:paraId="6B43E5AF" w14:textId="5E42154B" w:rsidR="001C1F96" w:rsidRPr="008260DE" w:rsidRDefault="008260DE" w:rsidP="008260DE">
            <w:pPr>
              <w:widowControl/>
              <w:jc w:val="left"/>
            </w:pP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1、物理核数：16；</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2、总线程数：24；</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3、睿频频率：5.2GHz；</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4、高速缓存：24M；</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5、末级缓存容量：30MB；</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6、支持的内存最高速率：3200MT/s</w:t>
            </w:r>
            <w:r w:rsidR="001C1F96">
              <w:rPr>
                <w:rFonts w:ascii="仿宋" w:eastAsia="仿宋" w:hAnsi="仿宋" w:cs="仿宋" w:hint="eastAsia"/>
                <w:color w:val="000000"/>
                <w:kern w:val="0"/>
                <w:szCs w:val="21"/>
                <w:lang w:bidi="ar"/>
              </w:rPr>
              <w:br/>
              <w:t>二、内存规格：</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1、配置容量:16G；</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2、内存条配置数量（板载内存不涉及）：1；</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3、内存类型：支持DDR4内存及以上内存类型；</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4、读写速率：3200MT/s；</w:t>
            </w:r>
            <w:r w:rsidR="001C1F96">
              <w:rPr>
                <w:rFonts w:ascii="仿宋" w:eastAsia="仿宋" w:hAnsi="仿宋" w:cs="仿宋" w:hint="eastAsia"/>
                <w:color w:val="000000"/>
                <w:kern w:val="0"/>
                <w:szCs w:val="21"/>
                <w:lang w:bidi="ar"/>
              </w:rPr>
              <w:br/>
              <w:t>三、主板规格：</w:t>
            </w:r>
            <w:r w:rsidR="001C1F96">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w:t>
            </w:r>
            <w:r w:rsidR="001C1F96">
              <w:rPr>
                <w:rFonts w:ascii="仿宋" w:eastAsia="仿宋" w:hAnsi="仿宋" w:cs="仿宋" w:hint="eastAsia"/>
                <w:color w:val="000000"/>
                <w:kern w:val="0"/>
                <w:szCs w:val="21"/>
                <w:lang w:bidi="ar"/>
              </w:rPr>
              <w:t>1、主板集成模块：集成资源扩展模块、计算处理模块、音频扩展模块等，主板的互联拓扑可通过处理器或交换电路实现；</w:t>
            </w:r>
            <w:r w:rsidR="001C1F96">
              <w:rPr>
                <w:rFonts w:ascii="仿宋" w:eastAsia="仿宋" w:hAnsi="仿宋" w:cs="仿宋" w:hint="eastAsia"/>
                <w:color w:val="000000"/>
                <w:kern w:val="0"/>
                <w:szCs w:val="21"/>
                <w:lang w:bidi="ar"/>
              </w:rPr>
              <w:br/>
            </w:r>
            <w:r w:rsidR="001C1F96">
              <w:rPr>
                <w:rFonts w:ascii="仿宋" w:eastAsia="仿宋" w:hAnsi="仿宋" w:cs="仿宋" w:hint="eastAsia"/>
                <w:color w:val="000000"/>
                <w:kern w:val="0"/>
                <w:szCs w:val="21"/>
                <w:lang w:bidi="ar"/>
              </w:rPr>
              <w:lastRenderedPageBreak/>
              <w:t>*2、主板支持的 CPU和内存情况：支持1颗最高16核、24线程、30MB缓存处理器；支持DDR4 3200内存；</w:t>
            </w:r>
            <w:r w:rsidR="001C1F96">
              <w:rPr>
                <w:rFonts w:ascii="仿宋" w:eastAsia="仿宋" w:hAnsi="仿宋" w:cs="仿宋" w:hint="eastAsia"/>
                <w:color w:val="000000"/>
                <w:kern w:val="0"/>
                <w:szCs w:val="21"/>
                <w:lang w:bidi="ar"/>
              </w:rPr>
              <w:br/>
              <w:t>*3、主板其他内置接口：M.2接口1个，一个用于固态硬盘；SATA接口2个；</w:t>
            </w:r>
            <w:r w:rsidR="001C1F96">
              <w:rPr>
                <w:rFonts w:ascii="仿宋" w:eastAsia="仿宋" w:hAnsi="仿宋" w:cs="仿宋" w:hint="eastAsia"/>
                <w:color w:val="000000"/>
                <w:kern w:val="0"/>
                <w:szCs w:val="21"/>
                <w:lang w:bidi="ar"/>
              </w:rPr>
              <w:br/>
              <w:t>*4、支持PCIe 插槽数量3个；</w:t>
            </w:r>
            <w:r w:rsidR="001C1F96">
              <w:rPr>
                <w:rFonts w:ascii="仿宋" w:eastAsia="仿宋" w:hAnsi="仿宋" w:cs="仿宋" w:hint="eastAsia"/>
                <w:color w:val="000000"/>
                <w:kern w:val="0"/>
                <w:szCs w:val="21"/>
                <w:lang w:bidi="ar"/>
              </w:rPr>
              <w:br/>
              <w:t>5、单内存插槽最大可支持容量（板载内存不涉及）32GB；</w:t>
            </w:r>
            <w:r w:rsidR="001C1F96">
              <w:rPr>
                <w:rFonts w:ascii="仿宋" w:eastAsia="仿宋" w:hAnsi="仿宋" w:cs="仿宋" w:hint="eastAsia"/>
                <w:color w:val="000000"/>
                <w:kern w:val="0"/>
                <w:szCs w:val="21"/>
                <w:lang w:bidi="ar"/>
              </w:rPr>
              <w:br/>
              <w:t>6、内存插槽满配时提供的最高内存总容量64GB；</w:t>
            </w:r>
            <w:r w:rsidR="001C1F96">
              <w:rPr>
                <w:rFonts w:ascii="仿宋" w:eastAsia="仿宋" w:hAnsi="仿宋" w:cs="仿宋" w:hint="eastAsia"/>
                <w:color w:val="000000"/>
                <w:kern w:val="0"/>
                <w:szCs w:val="21"/>
                <w:lang w:bidi="ar"/>
              </w:rPr>
              <w:br/>
              <w:t>四、存储规格</w:t>
            </w:r>
            <w:r w:rsidR="001C1F96">
              <w:rPr>
                <w:rFonts w:ascii="仿宋" w:eastAsia="仿宋" w:hAnsi="仿宋" w:cs="仿宋" w:hint="eastAsia"/>
                <w:color w:val="000000"/>
                <w:kern w:val="0"/>
                <w:szCs w:val="21"/>
                <w:lang w:bidi="ar"/>
              </w:rPr>
              <w:br/>
              <w:t>1、固态盘数量：1个；</w:t>
            </w:r>
            <w:r w:rsidR="001C1F96">
              <w:rPr>
                <w:rFonts w:ascii="仿宋" w:eastAsia="仿宋" w:hAnsi="仿宋" w:cs="仿宋" w:hint="eastAsia"/>
                <w:color w:val="000000"/>
                <w:kern w:val="0"/>
                <w:szCs w:val="21"/>
                <w:lang w:bidi="ar"/>
              </w:rPr>
              <w:br/>
              <w:t>*2、固态存储容量：512GB；</w:t>
            </w:r>
            <w:r w:rsidR="001C1F96">
              <w:rPr>
                <w:rFonts w:ascii="仿宋" w:eastAsia="仿宋" w:hAnsi="仿宋" w:cs="仿宋" w:hint="eastAsia"/>
                <w:color w:val="000000"/>
                <w:kern w:val="0"/>
                <w:szCs w:val="21"/>
                <w:lang w:bidi="ar"/>
              </w:rPr>
              <w:br/>
              <w:t>*3、固态存储接口协议：NVMe接口协议；</w:t>
            </w:r>
            <w:r w:rsidR="001C1F96">
              <w:rPr>
                <w:rFonts w:ascii="仿宋" w:eastAsia="仿宋" w:hAnsi="仿宋" w:cs="仿宋" w:hint="eastAsia"/>
                <w:color w:val="000000"/>
                <w:kern w:val="0"/>
                <w:szCs w:val="21"/>
                <w:lang w:bidi="ar"/>
              </w:rPr>
              <w:br/>
              <w:t>4、固态存储形态：M.2；</w:t>
            </w:r>
            <w:r w:rsidR="001C1F96">
              <w:rPr>
                <w:rFonts w:ascii="仿宋" w:eastAsia="仿宋" w:hAnsi="仿宋" w:cs="仿宋" w:hint="eastAsia"/>
                <w:color w:val="000000"/>
                <w:kern w:val="0"/>
                <w:szCs w:val="21"/>
                <w:lang w:bidi="ar"/>
              </w:rPr>
              <w:br/>
              <w:t>5、固态存储寿命：TBW80TB；</w:t>
            </w:r>
            <w:r w:rsidR="001C1F96">
              <w:rPr>
                <w:rFonts w:ascii="仿宋" w:eastAsia="仿宋" w:hAnsi="仿宋" w:cs="仿宋" w:hint="eastAsia"/>
                <w:color w:val="000000"/>
                <w:kern w:val="0"/>
                <w:szCs w:val="21"/>
                <w:lang w:bidi="ar"/>
              </w:rPr>
              <w:br/>
              <w:t>五、显卡规格</w:t>
            </w:r>
            <w:r w:rsidR="001C1F96">
              <w:rPr>
                <w:rFonts w:ascii="仿宋" w:eastAsia="仿宋" w:hAnsi="仿宋" w:cs="仿宋" w:hint="eastAsia"/>
                <w:color w:val="000000"/>
                <w:kern w:val="0"/>
                <w:szCs w:val="21"/>
                <w:lang w:bidi="ar"/>
              </w:rPr>
              <w:br/>
              <w:t>1、显卡类型：独立显卡；</w:t>
            </w:r>
            <w:r w:rsidR="001C1F96">
              <w:rPr>
                <w:rFonts w:ascii="仿宋" w:eastAsia="仿宋" w:hAnsi="仿宋" w:cs="仿宋" w:hint="eastAsia"/>
                <w:color w:val="000000"/>
                <w:kern w:val="0"/>
                <w:szCs w:val="21"/>
                <w:lang w:bidi="ar"/>
              </w:rPr>
              <w:br/>
              <w:t>2、独立显卡显存容量：显存容量4GB；</w:t>
            </w:r>
            <w:r w:rsidR="001C1F96">
              <w:rPr>
                <w:rFonts w:ascii="仿宋" w:eastAsia="仿宋" w:hAnsi="仿宋" w:cs="仿宋" w:hint="eastAsia"/>
                <w:color w:val="000000"/>
                <w:kern w:val="0"/>
                <w:szCs w:val="21"/>
                <w:lang w:bidi="ar"/>
              </w:rPr>
              <w:br/>
              <w:t>3、独立显卡显存位宽：16位；</w:t>
            </w:r>
            <w:r w:rsidR="001C1F96">
              <w:rPr>
                <w:rFonts w:ascii="仿宋" w:eastAsia="仿宋" w:hAnsi="仿宋" w:cs="仿宋" w:hint="eastAsia"/>
                <w:color w:val="000000"/>
                <w:kern w:val="0"/>
                <w:szCs w:val="21"/>
                <w:lang w:bidi="ar"/>
              </w:rPr>
              <w:br/>
              <w:t>六、外设规格</w:t>
            </w:r>
            <w:r w:rsidR="001C1F96">
              <w:rPr>
                <w:rFonts w:ascii="仿宋" w:eastAsia="仿宋" w:hAnsi="仿宋" w:cs="仿宋" w:hint="eastAsia"/>
                <w:color w:val="000000"/>
                <w:kern w:val="0"/>
                <w:szCs w:val="21"/>
                <w:lang w:bidi="ar"/>
              </w:rPr>
              <w:br/>
              <w:t>1、鼠标数量：1个；</w:t>
            </w:r>
            <w:r w:rsidR="001C1F96">
              <w:rPr>
                <w:rFonts w:ascii="仿宋" w:eastAsia="仿宋" w:hAnsi="仿宋" w:cs="仿宋" w:hint="eastAsia"/>
                <w:color w:val="000000"/>
                <w:kern w:val="0"/>
                <w:szCs w:val="21"/>
                <w:lang w:bidi="ar"/>
              </w:rPr>
              <w:br/>
              <w:t>2、键盘数量：1个；</w:t>
            </w:r>
            <w:r w:rsidR="001C1F96">
              <w:rPr>
                <w:rFonts w:ascii="仿宋" w:eastAsia="仿宋" w:hAnsi="仿宋" w:cs="仿宋" w:hint="eastAsia"/>
                <w:color w:val="000000"/>
                <w:kern w:val="0"/>
                <w:szCs w:val="21"/>
                <w:lang w:bidi="ar"/>
              </w:rPr>
              <w:br/>
              <w:t>3、键盘按键数目：104键；</w:t>
            </w:r>
            <w:r w:rsidR="001C1F96">
              <w:rPr>
                <w:rFonts w:ascii="仿宋" w:eastAsia="仿宋" w:hAnsi="仿宋" w:cs="仿宋" w:hint="eastAsia"/>
                <w:color w:val="000000"/>
                <w:kern w:val="0"/>
                <w:szCs w:val="21"/>
                <w:lang w:bidi="ar"/>
              </w:rPr>
              <w:br/>
              <w:t>4、键盘连接方式：有线；</w:t>
            </w:r>
            <w:r w:rsidR="001C1F96">
              <w:rPr>
                <w:rFonts w:ascii="仿宋" w:eastAsia="仿宋" w:hAnsi="仿宋" w:cs="仿宋" w:hint="eastAsia"/>
                <w:color w:val="000000"/>
                <w:kern w:val="0"/>
                <w:szCs w:val="21"/>
                <w:lang w:bidi="ar"/>
              </w:rPr>
              <w:br/>
              <w:t>5、键盘键程：2.3mm~4.0mm；</w:t>
            </w:r>
            <w:r w:rsidR="001C1F96">
              <w:rPr>
                <w:rFonts w:ascii="仿宋" w:eastAsia="仿宋" w:hAnsi="仿宋" w:cs="仿宋" w:hint="eastAsia"/>
                <w:color w:val="000000"/>
                <w:kern w:val="0"/>
                <w:szCs w:val="21"/>
                <w:lang w:bidi="ar"/>
              </w:rPr>
              <w:br/>
              <w:t>6、有线键盘连接线：1.5米；</w:t>
            </w:r>
            <w:r w:rsidR="001C1F96">
              <w:rPr>
                <w:rFonts w:ascii="仿宋" w:eastAsia="仿宋" w:hAnsi="仿宋" w:cs="仿宋" w:hint="eastAsia"/>
                <w:color w:val="000000"/>
                <w:kern w:val="0"/>
                <w:szCs w:val="21"/>
                <w:lang w:bidi="ar"/>
              </w:rPr>
              <w:br/>
              <w:t>七、网络设备规格</w:t>
            </w:r>
            <w:r w:rsidR="001C1F96">
              <w:rPr>
                <w:rFonts w:ascii="仿宋" w:eastAsia="仿宋" w:hAnsi="仿宋" w:cs="仿宋" w:hint="eastAsia"/>
                <w:color w:val="000000"/>
                <w:kern w:val="0"/>
                <w:szCs w:val="21"/>
                <w:lang w:bidi="ar"/>
              </w:rPr>
              <w:br/>
              <w:t>1、有线网卡数量：1个；</w:t>
            </w:r>
            <w:r w:rsidR="001C1F96">
              <w:rPr>
                <w:rFonts w:ascii="仿宋" w:eastAsia="仿宋" w:hAnsi="仿宋" w:cs="仿宋" w:hint="eastAsia"/>
                <w:color w:val="000000"/>
                <w:kern w:val="0"/>
                <w:szCs w:val="21"/>
                <w:lang w:bidi="ar"/>
              </w:rPr>
              <w:br/>
              <w:t>2、网络设备性能：有线网卡最高速率1000Mbps，支持10Mbps、100Mbps、1000Mbps 速率自适应；</w:t>
            </w:r>
            <w:r w:rsidR="001C1F96">
              <w:rPr>
                <w:rFonts w:ascii="仿宋" w:eastAsia="仿宋" w:hAnsi="仿宋" w:cs="仿宋" w:hint="eastAsia"/>
                <w:color w:val="000000"/>
                <w:kern w:val="0"/>
                <w:szCs w:val="21"/>
                <w:lang w:bidi="ar"/>
              </w:rPr>
              <w:br/>
              <w:t>八、外部接口规格</w:t>
            </w:r>
            <w:r w:rsidR="001C1F96">
              <w:rPr>
                <w:rFonts w:ascii="仿宋" w:eastAsia="仿宋" w:hAnsi="仿宋" w:cs="仿宋" w:hint="eastAsia"/>
                <w:color w:val="000000"/>
                <w:kern w:val="0"/>
                <w:szCs w:val="21"/>
                <w:lang w:bidi="ar"/>
              </w:rPr>
              <w:br/>
              <w:t>1、接口：机箱前面板提供3个 USB 接口（含 2 个 USB3.0 及以上接口），视频接口数量1，音频接口数量1；</w:t>
            </w:r>
            <w:r w:rsidR="001C1F96">
              <w:rPr>
                <w:rFonts w:ascii="仿宋" w:eastAsia="仿宋" w:hAnsi="仿宋" w:cs="仿宋" w:hint="eastAsia"/>
                <w:color w:val="000000"/>
                <w:kern w:val="0"/>
                <w:szCs w:val="21"/>
                <w:lang w:bidi="ar"/>
              </w:rPr>
              <w:br/>
              <w:t>2、前置面板音频输出接口采用四段式接口，兼容单耳机输出和耳机、麦克风二合一；</w:t>
            </w:r>
            <w:r w:rsidR="001C1F96">
              <w:rPr>
                <w:rFonts w:ascii="仿宋" w:eastAsia="仿宋" w:hAnsi="仿宋" w:cs="仿宋" w:hint="eastAsia"/>
                <w:color w:val="000000"/>
                <w:kern w:val="0"/>
                <w:szCs w:val="21"/>
                <w:lang w:bidi="ar"/>
              </w:rPr>
              <w:br/>
              <w:t>3、在关机状态，2前置USB端口可对外为无线麦克风等设备供电，并可通过串口开启设备；</w:t>
            </w:r>
            <w:r w:rsidR="001C1F96">
              <w:rPr>
                <w:rFonts w:ascii="仿宋" w:eastAsia="仿宋" w:hAnsi="仿宋" w:cs="仿宋" w:hint="eastAsia"/>
                <w:color w:val="000000"/>
                <w:kern w:val="0"/>
                <w:szCs w:val="21"/>
                <w:lang w:bidi="ar"/>
              </w:rPr>
              <w:br/>
              <w:t>九、整机基础规格</w:t>
            </w:r>
            <w:r w:rsidR="001C1F96">
              <w:rPr>
                <w:rFonts w:ascii="仿宋" w:eastAsia="仿宋" w:hAnsi="仿宋" w:cs="仿宋" w:hint="eastAsia"/>
                <w:color w:val="000000"/>
                <w:kern w:val="0"/>
                <w:szCs w:val="21"/>
                <w:lang w:bidi="ar"/>
              </w:rPr>
              <w:br/>
              <w:t>1、整机外观：</w:t>
            </w:r>
            <w:r w:rsidR="001C1F96">
              <w:rPr>
                <w:rFonts w:ascii="仿宋" w:eastAsia="仿宋" w:hAnsi="仿宋" w:cs="仿宋" w:hint="eastAsia"/>
                <w:color w:val="000000"/>
                <w:kern w:val="0"/>
                <w:szCs w:val="21"/>
                <w:lang w:bidi="ar"/>
              </w:rPr>
              <w:br/>
              <w:t>a) 产品表面没有凹痕、划伤、裂缝、变形和污染等。表面涂层均匀，不起泡、龟裂、脱落和磨损，金属零部件无锈蚀及其它机械损伤；</w:t>
            </w:r>
            <w:r w:rsidR="001C1F96">
              <w:rPr>
                <w:rFonts w:ascii="仿宋" w:eastAsia="仿宋" w:hAnsi="仿宋" w:cs="仿宋" w:hint="eastAsia"/>
                <w:color w:val="000000"/>
                <w:kern w:val="0"/>
                <w:szCs w:val="21"/>
                <w:lang w:bidi="ar"/>
              </w:rPr>
              <w:br/>
              <w:t>b) 产品表面说明功能的文字、符号、标志，清晰、端正、牢固</w:t>
            </w:r>
            <w:r w:rsidR="001C1F96">
              <w:rPr>
                <w:rFonts w:ascii="仿宋" w:eastAsia="仿宋" w:hAnsi="仿宋" w:cs="仿宋" w:hint="eastAsia"/>
                <w:color w:val="000000"/>
                <w:kern w:val="0"/>
                <w:szCs w:val="21"/>
                <w:lang w:bidi="ar"/>
              </w:rPr>
              <w:br/>
              <w:t>2、状态指示灯：在产品显著位置提供状态指示功能，如运行状态等</w:t>
            </w:r>
            <w:r w:rsidR="001C1F96">
              <w:rPr>
                <w:rFonts w:ascii="仿宋" w:eastAsia="仿宋" w:hAnsi="仿宋" w:cs="仿宋" w:hint="eastAsia"/>
                <w:color w:val="000000"/>
                <w:kern w:val="0"/>
                <w:szCs w:val="21"/>
                <w:lang w:bidi="ar"/>
              </w:rPr>
              <w:br/>
              <w:t>3、整机结构：</w:t>
            </w:r>
            <w:r w:rsidR="001C1F96">
              <w:rPr>
                <w:rFonts w:ascii="仿宋" w:eastAsia="仿宋" w:hAnsi="仿宋" w:cs="仿宋" w:hint="eastAsia"/>
                <w:color w:val="000000"/>
                <w:kern w:val="0"/>
                <w:szCs w:val="21"/>
                <w:lang w:bidi="ar"/>
              </w:rPr>
              <w:br/>
              <w:t>a) 机箱符合 GB/T 4208、GB/T 26246的相关规定；</w:t>
            </w:r>
            <w:r w:rsidR="001C1F96">
              <w:rPr>
                <w:rFonts w:ascii="仿宋" w:eastAsia="仿宋" w:hAnsi="仿宋" w:cs="仿宋" w:hint="eastAsia"/>
                <w:color w:val="000000"/>
                <w:kern w:val="0"/>
                <w:szCs w:val="21"/>
                <w:lang w:bidi="ar"/>
              </w:rPr>
              <w:br/>
              <w:t>b) 产品内部结构符合通用部件的安装需求；</w:t>
            </w:r>
            <w:r w:rsidR="001C1F96">
              <w:rPr>
                <w:rFonts w:ascii="仿宋" w:eastAsia="仿宋" w:hAnsi="仿宋" w:cs="仿宋" w:hint="eastAsia"/>
                <w:color w:val="000000"/>
                <w:kern w:val="0"/>
                <w:szCs w:val="21"/>
                <w:lang w:bidi="ar"/>
              </w:rPr>
              <w:br/>
              <w:t>c) 所有输入输出接口符合相关国家或行业标准；</w:t>
            </w:r>
            <w:r w:rsidR="001C1F96">
              <w:rPr>
                <w:rFonts w:ascii="仿宋" w:eastAsia="仿宋" w:hAnsi="仿宋" w:cs="仿宋" w:hint="eastAsia"/>
                <w:color w:val="000000"/>
                <w:kern w:val="0"/>
                <w:szCs w:val="21"/>
                <w:lang w:bidi="ar"/>
              </w:rPr>
              <w:br/>
            </w:r>
            <w:r w:rsidR="001C1F96">
              <w:rPr>
                <w:rFonts w:ascii="仿宋" w:eastAsia="仿宋" w:hAnsi="仿宋" w:cs="仿宋" w:hint="eastAsia"/>
                <w:color w:val="000000"/>
                <w:kern w:val="0"/>
                <w:szCs w:val="21"/>
                <w:lang w:bidi="ar"/>
              </w:rPr>
              <w:lastRenderedPageBreak/>
              <w:t>十、电源功能</w:t>
            </w:r>
            <w:r w:rsidR="001C1F96">
              <w:rPr>
                <w:rFonts w:ascii="仿宋" w:eastAsia="仿宋" w:hAnsi="仿宋" w:cs="仿宋" w:hint="eastAsia"/>
                <w:color w:val="000000"/>
                <w:kern w:val="0"/>
                <w:szCs w:val="21"/>
                <w:lang w:bidi="ar"/>
              </w:rPr>
              <w:br/>
              <w:t>1、电源线适配能力：电源适配器电线组件符合GB/T15934的要求；</w:t>
            </w:r>
            <w:r w:rsidR="001C1F96">
              <w:rPr>
                <w:rFonts w:ascii="仿宋" w:eastAsia="仿宋" w:hAnsi="仿宋" w:cs="仿宋" w:hint="eastAsia"/>
                <w:color w:val="000000"/>
                <w:kern w:val="0"/>
                <w:szCs w:val="21"/>
                <w:lang w:bidi="ar"/>
              </w:rPr>
              <w:br/>
              <w:t>十一、操作系统及软件功能</w:t>
            </w:r>
            <w:r w:rsidR="001C1F96">
              <w:rPr>
                <w:rFonts w:ascii="仿宋" w:eastAsia="仿宋" w:hAnsi="仿宋" w:cs="仿宋" w:hint="eastAsia"/>
                <w:color w:val="000000"/>
                <w:kern w:val="0"/>
                <w:szCs w:val="21"/>
                <w:lang w:bidi="ar"/>
              </w:rPr>
              <w:br/>
              <w:t>1、中文信息处理要求：符合GB18030 的相关规定；</w:t>
            </w:r>
            <w:r w:rsidR="001C1F96">
              <w:rPr>
                <w:rFonts w:ascii="仿宋" w:eastAsia="仿宋" w:hAnsi="仿宋" w:cs="仿宋" w:hint="eastAsia"/>
                <w:color w:val="000000"/>
                <w:kern w:val="0"/>
                <w:szCs w:val="21"/>
                <w:lang w:bidi="ar"/>
              </w:rPr>
              <w:br/>
              <w:t>2、操作系统备份及还原功能：支持操作系统备份及还原功能；</w:t>
            </w:r>
            <w:r w:rsidR="001C1F96">
              <w:rPr>
                <w:rFonts w:ascii="仿宋" w:eastAsia="仿宋" w:hAnsi="仿宋" w:cs="仿宋" w:hint="eastAsia"/>
                <w:color w:val="000000"/>
                <w:kern w:val="0"/>
                <w:szCs w:val="21"/>
                <w:lang w:bidi="ar"/>
              </w:rPr>
              <w:br/>
              <w:t>3、固件备份还原能力：支持备份及还原固件的功能；</w:t>
            </w:r>
            <w:r w:rsidR="001C1F96">
              <w:rPr>
                <w:rFonts w:ascii="仿宋" w:eastAsia="仿宋" w:hAnsi="仿宋" w:cs="仿宋" w:hint="eastAsia"/>
                <w:color w:val="000000"/>
                <w:kern w:val="0"/>
                <w:szCs w:val="21"/>
                <w:lang w:bidi="ar"/>
              </w:rPr>
              <w:br/>
              <w:t>4、操作系统及驱动升级：支持通过网络、闪存盘等方式对操作系统、驱动进行升级；</w:t>
            </w:r>
            <w:r w:rsidR="001C1F96">
              <w:rPr>
                <w:rFonts w:ascii="仿宋" w:eastAsia="仿宋" w:hAnsi="仿宋" w:cs="仿宋" w:hint="eastAsia"/>
                <w:color w:val="000000"/>
                <w:kern w:val="0"/>
                <w:szCs w:val="21"/>
                <w:lang w:bidi="ar"/>
              </w:rPr>
              <w:br/>
              <w:t>▲6、出厂预装文件助手功能：①快捷打开：助手栏展示了用户添加的应用、网站和组件，点击后即可通过发送端软件打开。支持在发送端软件内打开备课、课件库、校本资源、集体备课、作业本、快传、设备；②最近使用课件：助手栏展示最近使用的前3条课件，点击课件支持在发送端软件内打开和编辑（提供软了件功能截图）；③文字快剪：支持提取视频的声音并转换成文字，自动识别出语气词，用户可选择删除，支持手动删除文字从而达到剪辑的目的（提供了软件功能截图）；</w:t>
            </w:r>
            <w:r w:rsidR="001C1F96">
              <w:rPr>
                <w:rFonts w:ascii="仿宋" w:eastAsia="仿宋" w:hAnsi="仿宋" w:cs="仿宋" w:hint="eastAsia"/>
                <w:color w:val="000000"/>
                <w:kern w:val="0"/>
                <w:szCs w:val="21"/>
                <w:lang w:bidi="ar"/>
              </w:rPr>
              <w:br/>
              <w:t>十二、兼容要求</w:t>
            </w:r>
            <w:r w:rsidR="001C1F96">
              <w:rPr>
                <w:rFonts w:ascii="仿宋" w:eastAsia="仿宋" w:hAnsi="仿宋" w:cs="仿宋" w:hint="eastAsia"/>
                <w:color w:val="000000"/>
                <w:kern w:val="0"/>
                <w:szCs w:val="21"/>
                <w:lang w:bidi="ar"/>
              </w:rPr>
              <w:br/>
              <w:t>*1、常用软件兼容：支持流式软件、版式软件、浏览器、邮件采购人端、解压软件、多媒体、图形图像处理等常用软件；</w:t>
            </w:r>
            <w:r w:rsidR="001C1F96">
              <w:rPr>
                <w:rFonts w:ascii="仿宋" w:eastAsia="仿宋" w:hAnsi="仿宋" w:cs="仿宋" w:hint="eastAsia"/>
                <w:color w:val="000000"/>
                <w:kern w:val="0"/>
                <w:szCs w:val="21"/>
                <w:lang w:bidi="ar"/>
              </w:rPr>
              <w:br/>
              <w:t>*2、数据库兼容：兼容3个厂商的数据库产品；</w:t>
            </w:r>
            <w:r w:rsidR="001C1F96">
              <w:rPr>
                <w:rFonts w:ascii="仿宋" w:eastAsia="仿宋" w:hAnsi="仿宋" w:cs="仿宋" w:hint="eastAsia"/>
                <w:color w:val="000000"/>
                <w:kern w:val="0"/>
                <w:szCs w:val="21"/>
                <w:lang w:bidi="ar"/>
              </w:rPr>
              <w:br/>
              <w:t>*3、中间件兼容：兼容3个厂商中间件产品；</w:t>
            </w:r>
            <w:r w:rsidR="001C1F96">
              <w:rPr>
                <w:rFonts w:ascii="仿宋" w:eastAsia="仿宋" w:hAnsi="仿宋" w:cs="仿宋" w:hint="eastAsia"/>
                <w:color w:val="000000"/>
                <w:kern w:val="0"/>
                <w:szCs w:val="21"/>
                <w:lang w:bidi="ar"/>
              </w:rPr>
              <w:br/>
              <w:t>*4、平台软件兼容：兼容3个厂商云计算及大数据平台；</w:t>
            </w:r>
            <w:r w:rsidR="001C1F96">
              <w:rPr>
                <w:rFonts w:ascii="仿宋" w:eastAsia="仿宋" w:hAnsi="仿宋" w:cs="仿宋" w:hint="eastAsia"/>
                <w:color w:val="000000"/>
                <w:kern w:val="0"/>
                <w:szCs w:val="21"/>
                <w:lang w:bidi="ar"/>
              </w:rPr>
              <w:br/>
              <w:t>十三、包装及运输要求</w:t>
            </w:r>
            <w:r w:rsidR="001C1F96">
              <w:rPr>
                <w:rFonts w:ascii="仿宋" w:eastAsia="仿宋" w:hAnsi="仿宋" w:cs="仿宋" w:hint="eastAsia"/>
                <w:color w:val="000000"/>
                <w:kern w:val="0"/>
                <w:szCs w:val="21"/>
                <w:lang w:bidi="ar"/>
              </w:rPr>
              <w:br/>
              <w:t>*1、标志、包装、运输和贮存:符合 GB/T 9813.1 和商品包装政府采购需求标准的相关规定；</w:t>
            </w:r>
            <w:r w:rsidR="001C1F96">
              <w:rPr>
                <w:rFonts w:ascii="仿宋" w:eastAsia="仿宋" w:hAnsi="仿宋" w:cs="仿宋" w:hint="eastAsia"/>
                <w:color w:val="000000"/>
                <w:kern w:val="0"/>
                <w:szCs w:val="21"/>
                <w:lang w:bidi="ar"/>
              </w:rPr>
              <w:br/>
              <w:t>十四、服务要求</w:t>
            </w:r>
            <w:r w:rsidR="001C1F96">
              <w:rPr>
                <w:rFonts w:ascii="仿宋" w:eastAsia="仿宋" w:hAnsi="仿宋" w:cs="仿宋" w:hint="eastAsia"/>
                <w:color w:val="000000"/>
                <w:kern w:val="0"/>
                <w:szCs w:val="21"/>
                <w:lang w:bidi="ar"/>
              </w:rPr>
              <w:br/>
              <w:t>*1、配置检查工具：提供自检测试工具；</w:t>
            </w:r>
            <w:r w:rsidR="001C1F96">
              <w:rPr>
                <w:rFonts w:ascii="仿宋" w:eastAsia="仿宋" w:hAnsi="仿宋" w:cs="仿宋" w:hint="eastAsia"/>
                <w:color w:val="000000"/>
                <w:kern w:val="0"/>
                <w:szCs w:val="21"/>
                <w:lang w:bidi="ar"/>
              </w:rPr>
              <w:br/>
              <w:t>*2、服务响应：a)提供电话、电子邮件、远程连接等多种形式服务；b)承诺：提供同城4h、异地12h 技术响应服务，2个工作日解决问题，对于未能解决的问题和故障提供可行的升级方案，并提供周转设备或更换设备；c)服务周期内提供产品的维修、换件和升级服务；</w:t>
            </w:r>
            <w:r w:rsidR="001C1F96">
              <w:rPr>
                <w:rFonts w:ascii="仿宋" w:eastAsia="仿宋" w:hAnsi="仿宋" w:cs="仿宋" w:hint="eastAsia"/>
                <w:color w:val="000000"/>
                <w:kern w:val="0"/>
                <w:szCs w:val="21"/>
                <w:lang w:bidi="ar"/>
              </w:rPr>
              <w:br/>
              <w:t>*3、服务周期：服务周期内提供产品的维修、换件和升级服务;</w:t>
            </w:r>
            <w:r w:rsidR="001C1F96">
              <w:rPr>
                <w:rFonts w:ascii="仿宋" w:eastAsia="仿宋" w:hAnsi="仿宋" w:cs="仿宋" w:hint="eastAsia"/>
                <w:color w:val="000000"/>
                <w:kern w:val="0"/>
                <w:szCs w:val="21"/>
                <w:lang w:bidi="ar"/>
              </w:rPr>
              <w:br/>
              <w:t>十五、供应链</w:t>
            </w:r>
            <w:r w:rsidR="001C1F96">
              <w:rPr>
                <w:rFonts w:ascii="仿宋" w:eastAsia="仿宋" w:hAnsi="仿宋" w:cs="仿宋" w:hint="eastAsia"/>
                <w:color w:val="000000"/>
                <w:kern w:val="0"/>
                <w:szCs w:val="21"/>
                <w:lang w:bidi="ar"/>
              </w:rPr>
              <w:br/>
              <w:t>*1、产品部件保障：保障产品主要部件，提供 6 年的备件服务能力（自购买之日起），或提供可兼容原设备的升级换代产品；</w:t>
            </w:r>
            <w:r w:rsidR="001C1F96">
              <w:rPr>
                <w:rFonts w:ascii="仿宋" w:eastAsia="仿宋" w:hAnsi="仿宋" w:cs="仿宋" w:hint="eastAsia"/>
                <w:color w:val="000000"/>
                <w:kern w:val="0"/>
                <w:szCs w:val="21"/>
                <w:lang w:bidi="ar"/>
              </w:rPr>
              <w:br/>
              <w:t>*2、抗干扰性：当产品部件出现供应风险时，通知采购人并提供风险应对方案确保产品的服务保障；</w:t>
            </w:r>
            <w:r w:rsidR="001C1F96">
              <w:rPr>
                <w:rFonts w:ascii="仿宋" w:eastAsia="仿宋" w:hAnsi="仿宋" w:cs="仿宋" w:hint="eastAsia"/>
                <w:color w:val="000000"/>
                <w:kern w:val="0"/>
                <w:szCs w:val="21"/>
                <w:lang w:bidi="ar"/>
              </w:rPr>
              <w:br/>
              <w:t>十六、其他</w:t>
            </w:r>
            <w:r w:rsidR="001C1F96">
              <w:rPr>
                <w:rFonts w:ascii="仿宋" w:eastAsia="仿宋" w:hAnsi="仿宋" w:cs="仿宋" w:hint="eastAsia"/>
                <w:color w:val="000000"/>
                <w:kern w:val="0"/>
                <w:szCs w:val="21"/>
                <w:lang w:bidi="ar"/>
              </w:rPr>
              <w:br/>
              <w:t>*1、其他实质性要求：提供的货物配置不能低于财库〔2023〕29号发布《台式计算机政府采购需求标准（2023年版）》实质性指标的最低要求（安全可靠测评除外）。</w:t>
            </w:r>
          </w:p>
        </w:tc>
      </w:tr>
      <w:tr w:rsidR="001C1F96" w14:paraId="2CE3F5BE" w14:textId="77777777" w:rsidTr="00436E72">
        <w:trPr>
          <w:trHeight w:val="317"/>
          <w:jc w:val="center"/>
        </w:trPr>
        <w:tc>
          <w:tcPr>
            <w:tcW w:w="604" w:type="dxa"/>
            <w:shd w:val="clear" w:color="auto" w:fill="auto"/>
            <w:vAlign w:val="center"/>
          </w:tcPr>
          <w:p w14:paraId="7BA823D6"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3</w:t>
            </w:r>
          </w:p>
        </w:tc>
        <w:tc>
          <w:tcPr>
            <w:tcW w:w="1376" w:type="dxa"/>
            <w:shd w:val="clear" w:color="auto" w:fill="FFFFFF"/>
            <w:vAlign w:val="center"/>
          </w:tcPr>
          <w:p w14:paraId="77D379D6"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激光</w:t>
            </w:r>
          </w:p>
          <w:p w14:paraId="7C73C160" w14:textId="12378AC6"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投影机</w:t>
            </w:r>
          </w:p>
        </w:tc>
        <w:tc>
          <w:tcPr>
            <w:tcW w:w="7389" w:type="dxa"/>
            <w:vAlign w:val="center"/>
          </w:tcPr>
          <w:p w14:paraId="7FCE6ACB"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1、采用ALPD单色激光荧光粉色轮成像技术，纯激光光源；拒绝混合光源和LED光源；</w:t>
            </w:r>
            <w:r>
              <w:rPr>
                <w:rFonts w:ascii="仿宋" w:eastAsia="仿宋" w:hAnsi="仿宋" w:cs="仿宋" w:hint="eastAsia"/>
                <w:color w:val="000000"/>
                <w:kern w:val="0"/>
                <w:szCs w:val="21"/>
                <w:lang w:bidi="ar"/>
              </w:rPr>
              <w:br/>
              <w:t>▲2、手动镜头放缩，镜头缩放比1.6X；投射比：1.08-1.76，提供了检测报告；</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lastRenderedPageBreak/>
              <w:t>3、3LCD投影技术，分辨率1920×1200，0.64寸显示面板；</w:t>
            </w:r>
            <w:r>
              <w:rPr>
                <w:rFonts w:ascii="仿宋" w:eastAsia="仿宋" w:hAnsi="仿宋" w:cs="仿宋" w:hint="eastAsia"/>
                <w:color w:val="000000"/>
                <w:kern w:val="0"/>
                <w:szCs w:val="21"/>
                <w:lang w:bidi="ar"/>
              </w:rPr>
              <w:br/>
              <w:t>4、配备EMC静电防尘网；</w:t>
            </w:r>
            <w:r>
              <w:rPr>
                <w:rFonts w:ascii="仿宋" w:eastAsia="仿宋" w:hAnsi="仿宋" w:cs="仿宋" w:hint="eastAsia"/>
                <w:color w:val="000000"/>
                <w:kern w:val="0"/>
                <w:szCs w:val="21"/>
                <w:lang w:bidi="ar"/>
              </w:rPr>
              <w:br/>
              <w:t>5、光源寿命25000小时，全密闭光源设计；</w:t>
            </w:r>
            <w:r>
              <w:rPr>
                <w:rFonts w:ascii="仿宋" w:eastAsia="仿宋" w:hAnsi="仿宋" w:cs="仿宋" w:hint="eastAsia"/>
                <w:color w:val="000000"/>
                <w:kern w:val="0"/>
                <w:szCs w:val="21"/>
                <w:lang w:bidi="ar"/>
              </w:rPr>
              <w:br/>
              <w:t>6、对比度6000000:1；</w:t>
            </w:r>
            <w:r>
              <w:rPr>
                <w:rFonts w:ascii="仿宋" w:eastAsia="仿宋" w:hAnsi="仿宋" w:cs="仿宋" w:hint="eastAsia"/>
                <w:color w:val="000000"/>
                <w:kern w:val="0"/>
                <w:szCs w:val="21"/>
                <w:lang w:bidi="ar"/>
              </w:rPr>
              <w:br/>
              <w:t>7、四角校正，曲面矫正，水平梯形矫正，，垂直梯形校正功能±30°（自动）；</w:t>
            </w:r>
            <w:r>
              <w:rPr>
                <w:rFonts w:ascii="仿宋" w:eastAsia="仿宋" w:hAnsi="仿宋" w:cs="仿宋" w:hint="eastAsia"/>
                <w:color w:val="000000"/>
                <w:kern w:val="0"/>
                <w:szCs w:val="21"/>
                <w:lang w:bidi="ar"/>
              </w:rPr>
              <w:br/>
              <w:t>8、RJ45、USB-B传输功能，USB-A直读功能</w:t>
            </w:r>
            <w:r>
              <w:rPr>
                <w:rFonts w:ascii="仿宋" w:eastAsia="仿宋" w:hAnsi="仿宋" w:cs="仿宋" w:hint="eastAsia"/>
                <w:color w:val="000000"/>
                <w:kern w:val="0"/>
                <w:szCs w:val="21"/>
                <w:lang w:bidi="ar"/>
              </w:rPr>
              <w:br/>
              <w:t>9、整机功耗450W，待机功耗0.5W；</w:t>
            </w:r>
            <w:r>
              <w:rPr>
                <w:rFonts w:ascii="仿宋" w:eastAsia="仿宋" w:hAnsi="仿宋" w:cs="仿宋" w:hint="eastAsia"/>
                <w:color w:val="000000"/>
                <w:kern w:val="0"/>
                <w:szCs w:val="21"/>
                <w:lang w:bidi="ar"/>
              </w:rPr>
              <w:br/>
              <w:t>▲10、整机能效等级1级，投影光效比12lm/w，提供了检测报告；</w:t>
            </w:r>
            <w:r>
              <w:rPr>
                <w:rFonts w:ascii="仿宋" w:eastAsia="仿宋" w:hAnsi="仿宋" w:cs="仿宋" w:hint="eastAsia"/>
                <w:color w:val="000000"/>
                <w:kern w:val="0"/>
                <w:szCs w:val="21"/>
                <w:lang w:bidi="ar"/>
              </w:rPr>
              <w:br/>
              <w:t>▲11、亮度5500流明，中心亮度6000流明（提供了技术证明文件）；</w:t>
            </w:r>
            <w:r>
              <w:rPr>
                <w:rFonts w:ascii="仿宋" w:eastAsia="仿宋" w:hAnsi="仿宋" w:cs="仿宋" w:hint="eastAsia"/>
                <w:color w:val="000000"/>
                <w:kern w:val="0"/>
                <w:szCs w:val="21"/>
                <w:lang w:bidi="ar"/>
              </w:rPr>
              <w:br/>
              <w:t>12、接口:两路VGA输入端口、两路HDMI接口、两路USB接口（USB-A*1；USB-B*1）、一路RJ45网络接口、一路RS-232接口（一路VGA 输出端口）；</w:t>
            </w:r>
            <w:r>
              <w:rPr>
                <w:rFonts w:ascii="仿宋" w:eastAsia="仿宋" w:hAnsi="仿宋" w:cs="仿宋" w:hint="eastAsia"/>
                <w:color w:val="000000"/>
                <w:kern w:val="0"/>
                <w:szCs w:val="21"/>
                <w:lang w:bidi="ar"/>
              </w:rPr>
              <w:br/>
              <w:t>13、多种功能：内置2*5W扬声器，支持一键静音，7X24小时连续运行；支持自动翻转、画面分割、快速搜索； USB显示；无信号检测、内存查看等功能；</w:t>
            </w:r>
            <w:r>
              <w:rPr>
                <w:rFonts w:ascii="仿宋" w:eastAsia="仿宋" w:hAnsi="仿宋" w:cs="仿宋" w:hint="eastAsia"/>
                <w:color w:val="000000"/>
                <w:kern w:val="0"/>
                <w:szCs w:val="21"/>
                <w:lang w:bidi="ar"/>
              </w:rPr>
              <w:br/>
              <w:t>14、提供了3C认证。</w:t>
            </w:r>
          </w:p>
        </w:tc>
      </w:tr>
      <w:tr w:rsidR="001C1F96" w14:paraId="2FAA25BD" w14:textId="77777777" w:rsidTr="00436E72">
        <w:trPr>
          <w:trHeight w:val="317"/>
          <w:jc w:val="center"/>
        </w:trPr>
        <w:tc>
          <w:tcPr>
            <w:tcW w:w="604" w:type="dxa"/>
            <w:shd w:val="clear" w:color="auto" w:fill="auto"/>
            <w:vAlign w:val="center"/>
          </w:tcPr>
          <w:p w14:paraId="40574793"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4</w:t>
            </w:r>
          </w:p>
        </w:tc>
        <w:tc>
          <w:tcPr>
            <w:tcW w:w="1376" w:type="dxa"/>
            <w:shd w:val="clear" w:color="auto" w:fill="FFFFFF"/>
            <w:vAlign w:val="center"/>
          </w:tcPr>
          <w:p w14:paraId="6F61AC2A"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幕布</w:t>
            </w:r>
          </w:p>
        </w:tc>
        <w:tc>
          <w:tcPr>
            <w:tcW w:w="7389" w:type="dxa"/>
            <w:vAlign w:val="center"/>
          </w:tcPr>
          <w:p w14:paraId="1116B854"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1、尺寸150寸电动幕布；</w:t>
            </w:r>
            <w:r>
              <w:rPr>
                <w:rFonts w:ascii="仿宋" w:eastAsia="仿宋" w:hAnsi="仿宋" w:cs="仿宋" w:hint="eastAsia"/>
                <w:color w:val="000000"/>
                <w:kern w:val="0"/>
                <w:szCs w:val="21"/>
                <w:lang w:bidi="ar"/>
              </w:rPr>
              <w:br/>
              <w:t>2、外壳由金属板冲压机械加工成型，静电喷涂装饰，外表面牢固耐用；</w:t>
            </w:r>
            <w:r>
              <w:rPr>
                <w:rFonts w:ascii="仿宋" w:eastAsia="仿宋" w:hAnsi="仿宋" w:cs="仿宋" w:hint="eastAsia"/>
                <w:color w:val="000000"/>
                <w:kern w:val="0"/>
                <w:szCs w:val="21"/>
                <w:lang w:bidi="ar"/>
              </w:rPr>
              <w:br/>
              <w:t>3、幕布采用玻纤材质确保幕面平整度高；</w:t>
            </w:r>
            <w:r>
              <w:rPr>
                <w:rFonts w:ascii="仿宋" w:eastAsia="仿宋" w:hAnsi="仿宋" w:cs="仿宋" w:hint="eastAsia"/>
                <w:color w:val="000000"/>
                <w:kern w:val="0"/>
                <w:szCs w:val="21"/>
                <w:lang w:bidi="ar"/>
              </w:rPr>
              <w:br/>
              <w:t>4、选用高亮度、增益大于2.4倍、有效散射角大于32度的幕面材料；</w:t>
            </w:r>
            <w:r>
              <w:rPr>
                <w:rFonts w:ascii="仿宋" w:eastAsia="仿宋" w:hAnsi="仿宋" w:cs="仿宋" w:hint="eastAsia"/>
                <w:color w:val="000000"/>
                <w:kern w:val="0"/>
                <w:szCs w:val="21"/>
                <w:lang w:bidi="ar"/>
              </w:rPr>
              <w:br/>
              <w:t>5、幕表面物理参数稳定衰减小，绿色环保；</w:t>
            </w:r>
            <w:r>
              <w:rPr>
                <w:rFonts w:ascii="仿宋" w:eastAsia="仿宋" w:hAnsi="仿宋" w:cs="仿宋" w:hint="eastAsia"/>
                <w:color w:val="000000"/>
                <w:kern w:val="0"/>
                <w:szCs w:val="21"/>
                <w:lang w:bidi="ar"/>
              </w:rPr>
              <w:br/>
              <w:t>6、幕面柔软平整，不易变形，可清洗，纯色的幕面基调，表现明暗层次丰富细腻；</w:t>
            </w:r>
          </w:p>
        </w:tc>
      </w:tr>
      <w:tr w:rsidR="001C1F96" w14:paraId="58115183" w14:textId="77777777" w:rsidTr="00436E72">
        <w:trPr>
          <w:trHeight w:val="317"/>
          <w:jc w:val="center"/>
        </w:trPr>
        <w:tc>
          <w:tcPr>
            <w:tcW w:w="604" w:type="dxa"/>
            <w:shd w:val="clear" w:color="auto" w:fill="auto"/>
            <w:vAlign w:val="center"/>
          </w:tcPr>
          <w:p w14:paraId="2D76987B"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376" w:type="dxa"/>
            <w:shd w:val="clear" w:color="auto" w:fill="FFFFFF"/>
            <w:vAlign w:val="center"/>
          </w:tcPr>
          <w:p w14:paraId="011831DA"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普通升降</w:t>
            </w:r>
          </w:p>
          <w:p w14:paraId="39C471D6" w14:textId="437F2E18"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黑板</w:t>
            </w:r>
          </w:p>
        </w:tc>
        <w:tc>
          <w:tcPr>
            <w:tcW w:w="7389" w:type="dxa"/>
            <w:vAlign w:val="center"/>
          </w:tcPr>
          <w:p w14:paraId="404FFFB3"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1、结构：上下推拉结构(外框和轨道一体化设计)；升降结构在黑板竖框内面，采用封闭式防尘轴承，书写板下边框配有通长拉手；</w:t>
            </w:r>
            <w:r>
              <w:rPr>
                <w:rFonts w:ascii="仿宋" w:eastAsia="仿宋" w:hAnsi="仿宋" w:cs="仿宋" w:hint="eastAsia"/>
                <w:color w:val="000000"/>
                <w:kern w:val="0"/>
                <w:szCs w:val="21"/>
                <w:lang w:bidi="ar"/>
              </w:rPr>
              <w:br/>
              <w:t>2、规格：外径尺寸4400mm×2150mm，四块组合设计，整体外径可根据教室面积实际情况进行调整；</w:t>
            </w:r>
            <w:r>
              <w:rPr>
                <w:rFonts w:ascii="仿宋" w:eastAsia="仿宋" w:hAnsi="仿宋" w:cs="仿宋" w:hint="eastAsia"/>
                <w:color w:val="000000"/>
                <w:kern w:val="0"/>
                <w:szCs w:val="21"/>
                <w:lang w:bidi="ar"/>
              </w:rPr>
              <w:br/>
              <w:t>3、书写面板：采用优质烤漆绿板，铅笔硬度8H，提供了相关检测报告文件；</w:t>
            </w:r>
            <w:r>
              <w:rPr>
                <w:rFonts w:ascii="仿宋" w:eastAsia="仿宋" w:hAnsi="仿宋" w:cs="仿宋" w:hint="eastAsia"/>
                <w:color w:val="000000"/>
                <w:kern w:val="0"/>
                <w:szCs w:val="21"/>
                <w:lang w:bidi="ar"/>
              </w:rPr>
              <w:br/>
              <w:t>▲4、为保证教室环境安全，粘结剂采用黑板专用无苯万能胶，粘合强度高，游离甲醛释检测结果0.01g/kg，提供了甲醛含量检测文件；</w:t>
            </w:r>
            <w:r>
              <w:rPr>
                <w:rFonts w:ascii="仿宋" w:eastAsia="仿宋" w:hAnsi="仿宋" w:cs="仿宋" w:hint="eastAsia"/>
                <w:color w:val="000000"/>
                <w:kern w:val="0"/>
                <w:szCs w:val="21"/>
                <w:lang w:bidi="ar"/>
              </w:rPr>
              <w:br/>
              <w:t>▲5、边框：材质采用高级亚光银白色铝合金，表面氧化、磨砂涂层处理，提供了盐雾检测文件和符合国标GB5237.3-2008标准的检测文件；</w:t>
            </w:r>
            <w:r>
              <w:rPr>
                <w:rFonts w:ascii="仿宋" w:eastAsia="仿宋" w:hAnsi="仿宋" w:cs="仿宋" w:hint="eastAsia"/>
                <w:color w:val="000000"/>
                <w:kern w:val="0"/>
                <w:szCs w:val="21"/>
                <w:lang w:bidi="ar"/>
              </w:rPr>
              <w:br/>
              <w:t>6、同步装置：黑板外框内侧设计有2条并行凸轨，轨道与外框一体化设计；每块滑动书写板两侧上下均匀隐形安装4组（8个）凹式滑轮；两个凹式滑轮分别与凸式轨道的前后单条凸轨滑动连接；</w:t>
            </w:r>
            <w:r>
              <w:rPr>
                <w:rFonts w:ascii="仿宋" w:eastAsia="仿宋" w:hAnsi="仿宋" w:cs="仿宋" w:hint="eastAsia"/>
                <w:color w:val="000000"/>
                <w:kern w:val="0"/>
                <w:szCs w:val="21"/>
                <w:lang w:bidi="ar"/>
              </w:rPr>
              <w:br/>
              <w:t>7、粉笔槽：宽度70mm，壁厚1.0㎜，粉笔槽与黑板框采用暗勾式反扣连接协调一致，安装牢固，颜色一致；</w:t>
            </w:r>
            <w:r>
              <w:rPr>
                <w:rFonts w:ascii="仿宋" w:eastAsia="仿宋" w:hAnsi="仿宋" w:cs="仿宋" w:hint="eastAsia"/>
                <w:color w:val="000000"/>
                <w:kern w:val="0"/>
                <w:szCs w:val="21"/>
                <w:lang w:bidi="ar"/>
              </w:rPr>
              <w:br/>
              <w:t>8、黑板具备防静电功能，提供了静电放电抗干扰度试验报告；</w:t>
            </w:r>
          </w:p>
        </w:tc>
      </w:tr>
      <w:tr w:rsidR="001C1F96" w14:paraId="4A2B570F" w14:textId="77777777" w:rsidTr="00436E72">
        <w:trPr>
          <w:trHeight w:val="317"/>
          <w:jc w:val="center"/>
        </w:trPr>
        <w:tc>
          <w:tcPr>
            <w:tcW w:w="604" w:type="dxa"/>
            <w:shd w:val="clear" w:color="auto" w:fill="auto"/>
            <w:vAlign w:val="center"/>
          </w:tcPr>
          <w:p w14:paraId="2B71067A"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1376" w:type="dxa"/>
            <w:shd w:val="clear" w:color="auto" w:fill="FFFFFF"/>
            <w:vAlign w:val="center"/>
          </w:tcPr>
          <w:p w14:paraId="2A4C67C7"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智能型</w:t>
            </w:r>
          </w:p>
          <w:p w14:paraId="2A1241C6" w14:textId="25A79D5B"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升降黑板</w:t>
            </w:r>
          </w:p>
        </w:tc>
        <w:tc>
          <w:tcPr>
            <w:tcW w:w="7389" w:type="dxa"/>
            <w:vAlign w:val="center"/>
          </w:tcPr>
          <w:p w14:paraId="19721F66"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一、产品硬件要求</w:t>
            </w:r>
            <w:r>
              <w:rPr>
                <w:rFonts w:ascii="仿宋" w:eastAsia="仿宋" w:hAnsi="仿宋" w:cs="仿宋" w:hint="eastAsia"/>
                <w:color w:val="000000"/>
                <w:kern w:val="0"/>
                <w:szCs w:val="21"/>
                <w:lang w:bidi="ar"/>
              </w:rPr>
              <w:br/>
              <w:t>1、结构：上下推拉结构(外框和轨道一体化设计)；升降结构在黑板竖框内面，不外露；书写板下边框配有通长拉手；</w:t>
            </w:r>
            <w:r>
              <w:rPr>
                <w:rFonts w:ascii="仿宋" w:eastAsia="仿宋" w:hAnsi="仿宋" w:cs="仿宋" w:hint="eastAsia"/>
                <w:color w:val="000000"/>
                <w:kern w:val="0"/>
                <w:szCs w:val="21"/>
                <w:lang w:bidi="ar"/>
              </w:rPr>
              <w:br/>
              <w:t>2、规格：外径尺寸4400mm×2150mm，四块组合设计其中两块带有板书互联功能，整体外径可根据学校实际情况进行调整；</w:t>
            </w:r>
            <w:r>
              <w:rPr>
                <w:rFonts w:ascii="仿宋" w:eastAsia="仿宋" w:hAnsi="仿宋" w:cs="仿宋" w:hint="eastAsia"/>
                <w:color w:val="000000"/>
                <w:kern w:val="0"/>
                <w:szCs w:val="21"/>
                <w:lang w:bidi="ar"/>
              </w:rPr>
              <w:br/>
              <w:t>3、书写面板：采用优质烤漆绿板，铅笔硬度8H，提供了相关检测报告文件；</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lastRenderedPageBreak/>
              <w:t>▲4、粘结剂：采用黑板专用无苯万能胶，游离甲醛释检测结果≤0.05g/kg，提供了甲醛含量检测文件；</w:t>
            </w:r>
            <w:r>
              <w:rPr>
                <w:rFonts w:ascii="仿宋" w:eastAsia="仿宋" w:hAnsi="仿宋" w:cs="仿宋" w:hint="eastAsia"/>
                <w:color w:val="000000"/>
                <w:kern w:val="0"/>
                <w:szCs w:val="21"/>
                <w:lang w:bidi="ar"/>
              </w:rPr>
              <w:br/>
              <w:t>5、边框：材质采用高级亚光银白色铝合金，在灯光下无明显眩光； 内边框规格30mm×25mm，封闭管状，内加助筋，竖框外有护板，外框和轨道一体化设计。</w:t>
            </w:r>
            <w:r>
              <w:rPr>
                <w:rFonts w:ascii="仿宋" w:eastAsia="仿宋" w:hAnsi="仿宋" w:cs="仿宋" w:hint="eastAsia"/>
                <w:color w:val="000000"/>
                <w:kern w:val="0"/>
                <w:szCs w:val="21"/>
                <w:lang w:bidi="ar"/>
              </w:rPr>
              <w:br/>
              <w:t>二、软件功能</w:t>
            </w:r>
            <w:r>
              <w:rPr>
                <w:rFonts w:ascii="仿宋" w:eastAsia="仿宋" w:hAnsi="仿宋" w:cs="仿宋" w:hint="eastAsia"/>
                <w:color w:val="000000"/>
                <w:kern w:val="0"/>
                <w:szCs w:val="21"/>
                <w:lang w:bidi="ar"/>
              </w:rPr>
              <w:br/>
              <w:t>1、同步显示：将普通粉笔或白板笔实时数字化，自动生成带原笔迹电子化板书，还原老师重要的板书内容，将书写的内容时时同步到教学显示屏上，实现数字化；</w:t>
            </w:r>
            <w:r>
              <w:rPr>
                <w:rFonts w:ascii="仿宋" w:eastAsia="仿宋" w:hAnsi="仿宋" w:cs="仿宋" w:hint="eastAsia"/>
                <w:color w:val="000000"/>
                <w:kern w:val="0"/>
                <w:szCs w:val="21"/>
                <w:lang w:bidi="ar"/>
              </w:rPr>
              <w:br/>
              <w:t>2、笔粗显示调整：可以通过软件设置数字化后的板书粗细，可根据教室大小加粗板书笔记，方便学生观看；</w:t>
            </w:r>
            <w:r>
              <w:rPr>
                <w:rFonts w:ascii="仿宋" w:eastAsia="仿宋" w:hAnsi="仿宋" w:cs="仿宋" w:hint="eastAsia"/>
                <w:color w:val="000000"/>
                <w:kern w:val="0"/>
                <w:szCs w:val="21"/>
                <w:lang w:bidi="ar"/>
              </w:rPr>
              <w:br/>
              <w:t>▲3、快捷键功能：板面设有10个快捷键功能，可设定成单侧按钮也可设定成双侧按钮；（提供了产品实物照片）</w:t>
            </w:r>
            <w:r>
              <w:rPr>
                <w:rFonts w:ascii="仿宋" w:eastAsia="仿宋" w:hAnsi="仿宋" w:cs="仿宋" w:hint="eastAsia"/>
                <w:color w:val="000000"/>
                <w:kern w:val="0"/>
                <w:szCs w:val="21"/>
                <w:lang w:bidi="ar"/>
              </w:rPr>
              <w:br/>
              <w:t>①双击清屏：为防止误删板书，通过功能按钮将显示器上的板书双击清屏，即2秒内双击判断为清屏操作；</w:t>
            </w:r>
            <w:r>
              <w:rPr>
                <w:rFonts w:ascii="仿宋" w:eastAsia="仿宋" w:hAnsi="仿宋" w:cs="仿宋" w:hint="eastAsia"/>
                <w:color w:val="000000"/>
                <w:kern w:val="0"/>
                <w:szCs w:val="21"/>
                <w:lang w:bidi="ar"/>
              </w:rPr>
              <w:br/>
              <w:t>②实时保存：可以通过功能按钮将当前板书保存在本地，方便无网络的教室及时保存重要板书内容；</w:t>
            </w:r>
            <w:r>
              <w:rPr>
                <w:rFonts w:ascii="仿宋" w:eastAsia="仿宋" w:hAnsi="仿宋" w:cs="仿宋" w:hint="eastAsia"/>
                <w:color w:val="000000"/>
                <w:kern w:val="0"/>
                <w:szCs w:val="21"/>
                <w:lang w:bidi="ar"/>
              </w:rPr>
              <w:br/>
              <w:t>③内容切换：可以通过功能按钮切换投影机显示板书内容或电脑课件内容；</w:t>
            </w:r>
            <w:r>
              <w:rPr>
                <w:rFonts w:ascii="仿宋" w:eastAsia="仿宋" w:hAnsi="仿宋" w:cs="仿宋" w:hint="eastAsia"/>
                <w:color w:val="000000"/>
                <w:kern w:val="0"/>
                <w:szCs w:val="21"/>
                <w:lang w:bidi="ar"/>
              </w:rPr>
              <w:br/>
              <w:t>④多页展示：可以通过功能按钮上下切换多页板书；</w:t>
            </w:r>
            <w:r>
              <w:rPr>
                <w:rFonts w:ascii="仿宋" w:eastAsia="仿宋" w:hAnsi="仿宋" w:cs="仿宋" w:hint="eastAsia"/>
                <w:color w:val="000000"/>
                <w:kern w:val="0"/>
                <w:szCs w:val="21"/>
                <w:lang w:bidi="ar"/>
              </w:rPr>
              <w:br/>
              <w:t>⑤颜色选择：可以通过功能按钮选择板书数字化后的颜色，分为红色、蓝色、黑色，方便老师根据上课内容有差别的进行重点显示；</w:t>
            </w:r>
            <w:r>
              <w:rPr>
                <w:rFonts w:ascii="仿宋" w:eastAsia="仿宋" w:hAnsi="仿宋" w:cs="仿宋" w:hint="eastAsia"/>
                <w:color w:val="000000"/>
                <w:kern w:val="0"/>
                <w:szCs w:val="21"/>
                <w:lang w:bidi="ar"/>
              </w:rPr>
              <w:br/>
              <w:t>⑥重点讲解：点击按钮进入错题录播模式，划分区域截取想要录制的屏幕画面，进入录题模式，同步显示黑板板书，完成录制后点击完成按钮，则形成一段完整的错题录播视频，学生和老师可以在后台或者小程序看错题视频。</w:t>
            </w:r>
            <w:r>
              <w:rPr>
                <w:rFonts w:ascii="仿宋" w:eastAsia="仿宋" w:hAnsi="仿宋" w:cs="仿宋" w:hint="eastAsia"/>
                <w:color w:val="000000"/>
                <w:kern w:val="0"/>
                <w:szCs w:val="21"/>
                <w:lang w:bidi="ar"/>
              </w:rPr>
              <w:br/>
              <w:t>▲4、分享功能：</w:t>
            </w:r>
            <w:r>
              <w:rPr>
                <w:rFonts w:ascii="仿宋" w:eastAsia="仿宋" w:hAnsi="仿宋" w:cs="仿宋" w:hint="eastAsia"/>
                <w:color w:val="000000"/>
                <w:kern w:val="0"/>
                <w:szCs w:val="21"/>
                <w:lang w:bidi="ar"/>
              </w:rPr>
              <w:br/>
              <w:t>支持微信扫描二维码，可实现实时截取显示屏上的内容，形成课堂笔记进行保存，可随时查看，进行复习；板书推流：支持RTSR向更多、更大显示设备推送板书信息；板书推流副屏画布比例自适应居中显示；（提供了软件功能截图）</w:t>
            </w:r>
          </w:p>
        </w:tc>
      </w:tr>
      <w:tr w:rsidR="001C1F96" w14:paraId="2A7DEE77" w14:textId="77777777" w:rsidTr="00436E72">
        <w:trPr>
          <w:trHeight w:val="317"/>
          <w:jc w:val="center"/>
        </w:trPr>
        <w:tc>
          <w:tcPr>
            <w:tcW w:w="604" w:type="dxa"/>
            <w:shd w:val="clear" w:color="auto" w:fill="auto"/>
            <w:vAlign w:val="center"/>
          </w:tcPr>
          <w:p w14:paraId="7BB7AD77"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1376" w:type="dxa"/>
            <w:shd w:val="clear" w:color="auto" w:fill="FFFFFF"/>
            <w:vAlign w:val="center"/>
          </w:tcPr>
          <w:p w14:paraId="5086B853"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专业功放</w:t>
            </w:r>
          </w:p>
        </w:tc>
        <w:tc>
          <w:tcPr>
            <w:tcW w:w="7389" w:type="dxa"/>
            <w:vAlign w:val="center"/>
          </w:tcPr>
          <w:p w14:paraId="5B5A1900"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1、高保真全频功率放大器，安装调试简单、无须专人管理，扩音清晰、全帖片工艺性能稳定、铝型材散热器；</w:t>
            </w:r>
            <w:r>
              <w:rPr>
                <w:rFonts w:ascii="仿宋" w:eastAsia="仿宋" w:hAnsi="仿宋" w:cs="仿宋" w:hint="eastAsia"/>
                <w:color w:val="000000"/>
                <w:kern w:val="0"/>
                <w:szCs w:val="21"/>
                <w:lang w:bidi="ar"/>
              </w:rPr>
              <w:br/>
              <w:t>2、具备Rs-232扩展功能接口；</w:t>
            </w:r>
            <w:r>
              <w:rPr>
                <w:rFonts w:ascii="仿宋" w:eastAsia="仿宋" w:hAnsi="仿宋" w:cs="仿宋" w:hint="eastAsia"/>
                <w:color w:val="000000"/>
                <w:kern w:val="0"/>
                <w:szCs w:val="21"/>
                <w:lang w:bidi="ar"/>
              </w:rPr>
              <w:br/>
              <w:t>3、有线话筒音量支持独立调节，嵌入式高中低音音调调节，音乐音量独立调节，嵌入式高中低音音调独立调节，具备录音输岀音量调节功能；</w:t>
            </w:r>
            <w:r>
              <w:rPr>
                <w:rFonts w:ascii="仿宋" w:eastAsia="仿宋" w:hAnsi="仿宋" w:cs="仿宋" w:hint="eastAsia"/>
                <w:color w:val="000000"/>
                <w:kern w:val="0"/>
                <w:szCs w:val="21"/>
                <w:lang w:bidi="ar"/>
              </w:rPr>
              <w:br/>
              <w:t>▲4、前面板具有电脑、投影机、影碟机、锁定、静音工作显示功能，具备LED数字显示工作参数调节功能；（提供了产品实物图片）</w:t>
            </w:r>
            <w:r>
              <w:rPr>
                <w:rFonts w:ascii="仿宋" w:eastAsia="仿宋" w:hAnsi="仿宋" w:cs="仿宋" w:hint="eastAsia"/>
                <w:color w:val="000000"/>
                <w:kern w:val="0"/>
                <w:szCs w:val="21"/>
                <w:lang w:bidi="ar"/>
              </w:rPr>
              <w:br/>
              <w:t>5、具备电脑、投影机、影碟机、一体机等设备，音频信号输入功能；</w:t>
            </w:r>
            <w:r>
              <w:rPr>
                <w:rFonts w:ascii="仿宋" w:eastAsia="仿宋" w:hAnsi="仿宋" w:cs="仿宋" w:hint="eastAsia"/>
                <w:color w:val="000000"/>
                <w:kern w:val="0"/>
                <w:szCs w:val="21"/>
                <w:lang w:bidi="ar"/>
              </w:rPr>
              <w:br/>
              <w:t>6、设备接口：两路标准6.5mm话筒输入接口、四路音频出入、一组线路音频输出、一组独立录播音频信号输出；</w:t>
            </w:r>
            <w:r>
              <w:rPr>
                <w:rFonts w:ascii="仿宋" w:eastAsia="仿宋" w:hAnsi="仿宋" w:cs="仿宋" w:hint="eastAsia"/>
                <w:color w:val="000000"/>
                <w:kern w:val="0"/>
                <w:szCs w:val="21"/>
                <w:lang w:bidi="ar"/>
              </w:rPr>
              <w:br/>
              <w:t>▲7、具备8芯外置设备接口扩展功能，便于接入数字无线接收器，实现无线信号输入；1个USB 有线 PPT 接口，便于实现无线话筒翻页功能；（提供了检测报告和产品实物图片）</w:t>
            </w:r>
            <w:r>
              <w:rPr>
                <w:rFonts w:ascii="仿宋" w:eastAsia="仿宋" w:hAnsi="仿宋" w:cs="仿宋" w:hint="eastAsia"/>
                <w:color w:val="000000"/>
                <w:kern w:val="0"/>
                <w:szCs w:val="21"/>
                <w:lang w:bidi="ar"/>
              </w:rPr>
              <w:br/>
              <w:t>8、输出功率：2×200W；</w:t>
            </w:r>
            <w:r>
              <w:rPr>
                <w:rFonts w:ascii="仿宋" w:eastAsia="仿宋" w:hAnsi="仿宋" w:cs="仿宋" w:hint="eastAsia"/>
                <w:color w:val="000000"/>
                <w:kern w:val="0"/>
                <w:szCs w:val="21"/>
                <w:lang w:bidi="ar"/>
              </w:rPr>
              <w:br/>
              <w:t>9、频率响应：30Hz—20kHz；</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lastRenderedPageBreak/>
              <w:t>10、具有无线、有线话筒音调控制功能：高中低音-12 dB +12dB；</w:t>
            </w:r>
            <w:r>
              <w:rPr>
                <w:rFonts w:ascii="仿宋" w:eastAsia="仿宋" w:hAnsi="仿宋" w:cs="仿宋" w:hint="eastAsia"/>
                <w:color w:val="000000"/>
                <w:kern w:val="0"/>
                <w:szCs w:val="21"/>
                <w:lang w:bidi="ar"/>
              </w:rPr>
              <w:br/>
              <w:t>11、具有音乐音调控制功能，高中低音-12 dB +12dB；</w:t>
            </w:r>
            <w:r>
              <w:rPr>
                <w:rFonts w:ascii="仿宋" w:eastAsia="仿宋" w:hAnsi="仿宋" w:cs="仿宋" w:hint="eastAsia"/>
                <w:color w:val="000000"/>
                <w:kern w:val="0"/>
                <w:szCs w:val="21"/>
                <w:lang w:bidi="ar"/>
              </w:rPr>
              <w:br/>
              <w:t>12、信噪比：≤80 dB；</w:t>
            </w:r>
          </w:p>
        </w:tc>
      </w:tr>
      <w:tr w:rsidR="001C1F96" w14:paraId="49789861" w14:textId="77777777" w:rsidTr="00436E72">
        <w:trPr>
          <w:trHeight w:val="317"/>
          <w:jc w:val="center"/>
        </w:trPr>
        <w:tc>
          <w:tcPr>
            <w:tcW w:w="604" w:type="dxa"/>
            <w:shd w:val="clear" w:color="auto" w:fill="auto"/>
            <w:vAlign w:val="center"/>
          </w:tcPr>
          <w:p w14:paraId="3C32206D"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w:t>
            </w:r>
          </w:p>
        </w:tc>
        <w:tc>
          <w:tcPr>
            <w:tcW w:w="1376" w:type="dxa"/>
            <w:shd w:val="clear" w:color="auto" w:fill="FFFFFF"/>
            <w:vAlign w:val="center"/>
          </w:tcPr>
          <w:p w14:paraId="6A12BD3A"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壁装音箱</w:t>
            </w:r>
          </w:p>
        </w:tc>
        <w:tc>
          <w:tcPr>
            <w:tcW w:w="7389" w:type="dxa"/>
            <w:vAlign w:val="center"/>
          </w:tcPr>
          <w:p w14:paraId="6BF24CC8"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1、采用全频扬声器；</w:t>
            </w:r>
            <w:r>
              <w:rPr>
                <w:rFonts w:ascii="仿宋" w:eastAsia="仿宋" w:hAnsi="仿宋" w:cs="仿宋" w:hint="eastAsia"/>
                <w:color w:val="000000"/>
                <w:kern w:val="0"/>
                <w:szCs w:val="21"/>
                <w:lang w:bidi="ar"/>
              </w:rPr>
              <w:br/>
              <w:t>2、采用白色喷漆高密度中纤板箱体、钢网罩；</w:t>
            </w:r>
            <w:r>
              <w:rPr>
                <w:rFonts w:ascii="仿宋" w:eastAsia="仿宋" w:hAnsi="仿宋" w:cs="仿宋" w:hint="eastAsia"/>
                <w:color w:val="000000"/>
                <w:kern w:val="0"/>
                <w:szCs w:val="21"/>
                <w:lang w:bidi="ar"/>
              </w:rPr>
              <w:br/>
              <w:t>3、配置原厂可调角度安装支架，支持多种安装方式；</w:t>
            </w:r>
            <w:r>
              <w:rPr>
                <w:rFonts w:ascii="仿宋" w:eastAsia="仿宋" w:hAnsi="仿宋" w:cs="仿宋" w:hint="eastAsia"/>
                <w:color w:val="000000"/>
                <w:kern w:val="0"/>
                <w:szCs w:val="21"/>
                <w:lang w:bidi="ar"/>
              </w:rPr>
              <w:br/>
              <w:t>4、二单元全频音箱，5寸低音单元、3寸高音单元；</w:t>
            </w:r>
            <w:r>
              <w:rPr>
                <w:rFonts w:ascii="仿宋" w:eastAsia="仿宋" w:hAnsi="仿宋" w:cs="仿宋" w:hint="eastAsia"/>
                <w:color w:val="000000"/>
                <w:kern w:val="0"/>
                <w:szCs w:val="21"/>
                <w:lang w:bidi="ar"/>
              </w:rPr>
              <w:br/>
              <w:t>5、功率：50W-100W；</w:t>
            </w:r>
            <w:r>
              <w:rPr>
                <w:rFonts w:ascii="仿宋" w:eastAsia="仿宋" w:hAnsi="仿宋" w:cs="仿宋" w:hint="eastAsia"/>
                <w:color w:val="000000"/>
                <w:kern w:val="0"/>
                <w:szCs w:val="21"/>
                <w:lang w:bidi="ar"/>
              </w:rPr>
              <w:br/>
              <w:t>6、最大声压级120dB ；</w:t>
            </w:r>
            <w:r>
              <w:rPr>
                <w:rFonts w:ascii="仿宋" w:eastAsia="仿宋" w:hAnsi="仿宋" w:cs="仿宋" w:hint="eastAsia"/>
                <w:color w:val="000000"/>
                <w:kern w:val="0"/>
                <w:szCs w:val="21"/>
                <w:lang w:bidi="ar"/>
              </w:rPr>
              <w:br/>
              <w:t>7、灵敏度：98dB(±2dB)；</w:t>
            </w:r>
            <w:r>
              <w:rPr>
                <w:rFonts w:ascii="仿宋" w:eastAsia="仿宋" w:hAnsi="仿宋" w:cs="仿宋" w:hint="eastAsia"/>
                <w:color w:val="000000"/>
                <w:kern w:val="0"/>
                <w:szCs w:val="21"/>
                <w:lang w:bidi="ar"/>
              </w:rPr>
              <w:br/>
              <w:t>8、频率响应：20 Hz -18kHz；</w:t>
            </w:r>
          </w:p>
        </w:tc>
      </w:tr>
      <w:tr w:rsidR="001C1F96" w14:paraId="074A850F" w14:textId="77777777" w:rsidTr="00436E72">
        <w:trPr>
          <w:trHeight w:val="317"/>
          <w:jc w:val="center"/>
        </w:trPr>
        <w:tc>
          <w:tcPr>
            <w:tcW w:w="604" w:type="dxa"/>
            <w:shd w:val="clear" w:color="auto" w:fill="auto"/>
            <w:vAlign w:val="center"/>
          </w:tcPr>
          <w:p w14:paraId="327AA7AB"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1376" w:type="dxa"/>
            <w:shd w:val="clear" w:color="auto" w:fill="FFFFFF"/>
            <w:vAlign w:val="center"/>
          </w:tcPr>
          <w:p w14:paraId="0BFF3D9E"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小型</w:t>
            </w:r>
          </w:p>
          <w:p w14:paraId="267F0A36" w14:textId="7047C28B"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调音台</w:t>
            </w:r>
          </w:p>
        </w:tc>
        <w:tc>
          <w:tcPr>
            <w:tcW w:w="7389" w:type="dxa"/>
            <w:vAlign w:val="center"/>
          </w:tcPr>
          <w:p w14:paraId="72B79135"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 麦克风通道具有高频(HI) 中频(MID) 低频(LOW)三段EQ调节功能，具有信号过载指示功能(Clip)以及80HZ低频衰减(LOW CUT)功能；</w:t>
            </w:r>
            <w:r>
              <w:rPr>
                <w:rFonts w:ascii="仿宋" w:eastAsia="仿宋" w:hAnsi="仿宋" w:cs="仿宋" w:hint="eastAsia"/>
                <w:color w:val="000000"/>
                <w:kern w:val="0"/>
                <w:szCs w:val="21"/>
                <w:lang w:bidi="ar"/>
              </w:rPr>
              <w:br/>
              <w:t>2、内置+50dB的低噪音话筒前置放大器和48V幻象电源供电，可适用不同类型麦克风；</w:t>
            </w:r>
            <w:r>
              <w:rPr>
                <w:rFonts w:ascii="仿宋" w:eastAsia="仿宋" w:hAnsi="仿宋" w:cs="仿宋" w:hint="eastAsia"/>
                <w:color w:val="000000"/>
                <w:kern w:val="0"/>
                <w:szCs w:val="21"/>
                <w:lang w:bidi="ar"/>
              </w:rPr>
              <w:br/>
              <w:t>3、内置免驱动USB芯片声卡，一线式于电脑连接，使用方式更方便麦克风输入（XLR平衡输入）；</w:t>
            </w:r>
            <w:r>
              <w:rPr>
                <w:rFonts w:ascii="仿宋" w:eastAsia="仿宋" w:hAnsi="仿宋" w:cs="仿宋" w:hint="eastAsia"/>
                <w:color w:val="000000"/>
                <w:kern w:val="0"/>
                <w:szCs w:val="21"/>
                <w:lang w:bidi="ar"/>
              </w:rPr>
              <w:br/>
              <w:t>4、增益范围：+10dB至+60dB，最大输入电平：+12dBu  @+10dB增益；</w:t>
            </w:r>
            <w:r>
              <w:rPr>
                <w:rFonts w:ascii="仿宋" w:eastAsia="仿宋" w:hAnsi="仿宋" w:cs="仿宋" w:hint="eastAsia"/>
                <w:color w:val="000000"/>
                <w:kern w:val="0"/>
                <w:szCs w:val="21"/>
                <w:lang w:bidi="ar"/>
              </w:rPr>
              <w:br/>
              <w:t>5、信噪比：110dB(A加权)，失真度： ≤0.005%；</w:t>
            </w:r>
          </w:p>
        </w:tc>
      </w:tr>
      <w:tr w:rsidR="001C1F96" w14:paraId="54238D20" w14:textId="77777777" w:rsidTr="00436E72">
        <w:trPr>
          <w:trHeight w:val="317"/>
          <w:jc w:val="center"/>
        </w:trPr>
        <w:tc>
          <w:tcPr>
            <w:tcW w:w="604" w:type="dxa"/>
            <w:shd w:val="clear" w:color="auto" w:fill="auto"/>
            <w:vAlign w:val="center"/>
          </w:tcPr>
          <w:p w14:paraId="50DF4C04"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376" w:type="dxa"/>
            <w:shd w:val="clear" w:color="auto" w:fill="FFFFFF"/>
            <w:vAlign w:val="center"/>
          </w:tcPr>
          <w:p w14:paraId="21741ECE"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便携式音频扩声系统</w:t>
            </w:r>
          </w:p>
        </w:tc>
        <w:tc>
          <w:tcPr>
            <w:tcW w:w="7389" w:type="dxa"/>
            <w:vAlign w:val="center"/>
          </w:tcPr>
          <w:p w14:paraId="7ECE8725"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1、釆用加厚ABS塑料材质，内置数字功率放大器、内置双频数字无线话筒接收模块，多套同时使用不串频、抗干扰性强；</w:t>
            </w:r>
            <w:r>
              <w:rPr>
                <w:rFonts w:ascii="仿宋" w:eastAsia="仿宋" w:hAnsi="仿宋" w:cs="仿宋" w:hint="eastAsia"/>
                <w:color w:val="000000"/>
                <w:kern w:val="0"/>
                <w:szCs w:val="21"/>
                <w:lang w:bidi="ar"/>
              </w:rPr>
              <w:br/>
              <w:t>2、内置2.4英寸彩屏，显示各种设置与功能调节；</w:t>
            </w:r>
            <w:r>
              <w:rPr>
                <w:rFonts w:ascii="仿宋" w:eastAsia="仿宋" w:hAnsi="仿宋" w:cs="仿宋" w:hint="eastAsia"/>
                <w:color w:val="000000"/>
                <w:kern w:val="0"/>
                <w:szCs w:val="21"/>
                <w:lang w:bidi="ar"/>
              </w:rPr>
              <w:br/>
              <w:t>3、1路3.5mm音频输入、1路3.5mm录音输出、1路3.5mm有线话筒输入，提供了产品实物图片；                                                                                                                                4、支持话筒音量、音乐音量独立调节；</w:t>
            </w:r>
            <w:r>
              <w:rPr>
                <w:rFonts w:ascii="仿宋" w:eastAsia="仿宋" w:hAnsi="仿宋" w:cs="仿宋" w:hint="eastAsia"/>
                <w:color w:val="000000"/>
                <w:kern w:val="0"/>
                <w:szCs w:val="21"/>
                <w:lang w:bidi="ar"/>
              </w:rPr>
              <w:br/>
              <w:t>5、具备USB/TF/SD卡数码播放输入口、无线蓝牙输入；</w:t>
            </w:r>
            <w:r>
              <w:rPr>
                <w:rFonts w:ascii="仿宋" w:eastAsia="仿宋" w:hAnsi="仿宋" w:cs="仿宋" w:hint="eastAsia"/>
                <w:color w:val="000000"/>
                <w:kern w:val="0"/>
                <w:szCs w:val="21"/>
                <w:lang w:bidi="ar"/>
              </w:rPr>
              <w:br/>
              <w:t xml:space="preserve">6、1个5.5寸大磁铁铜轴喇叭，声音大、传输远；                                            </w:t>
            </w:r>
            <w:r>
              <w:rPr>
                <w:rFonts w:ascii="仿宋" w:eastAsia="仿宋" w:hAnsi="仿宋" w:cs="仿宋" w:hint="eastAsia"/>
                <w:color w:val="000000"/>
                <w:kern w:val="0"/>
                <w:szCs w:val="21"/>
                <w:lang w:bidi="ar"/>
              </w:rPr>
              <w:br/>
              <w:t xml:space="preserve">▲7、后背有磁吸门，支持话筒磁吸充电与消毒，提供了产品实物图片；    </w:t>
            </w:r>
            <w:r>
              <w:rPr>
                <w:rFonts w:ascii="仿宋" w:eastAsia="仿宋" w:hAnsi="仿宋" w:cs="仿宋" w:hint="eastAsia"/>
                <w:color w:val="000000"/>
                <w:kern w:val="0"/>
                <w:szCs w:val="21"/>
                <w:lang w:bidi="ar"/>
              </w:rPr>
              <w:br/>
              <w:t xml:space="preserve">8、内置锂电池3800mA，可连续供电工作4小时；                                            </w:t>
            </w:r>
            <w:r>
              <w:rPr>
                <w:rFonts w:ascii="仿宋" w:eastAsia="仿宋" w:hAnsi="仿宋" w:cs="仿宋" w:hint="eastAsia"/>
                <w:color w:val="000000"/>
                <w:kern w:val="0"/>
                <w:szCs w:val="21"/>
                <w:lang w:bidi="ar"/>
              </w:rPr>
              <w:br/>
              <w:t>9、输出功率：40W；</w:t>
            </w:r>
            <w:r>
              <w:rPr>
                <w:rFonts w:ascii="仿宋" w:eastAsia="仿宋" w:hAnsi="仿宋" w:cs="仿宋" w:hint="eastAsia"/>
                <w:color w:val="000000"/>
                <w:kern w:val="0"/>
                <w:szCs w:val="21"/>
                <w:lang w:bidi="ar"/>
              </w:rPr>
              <w:br/>
              <w:t>11、灵敏度：86dB±2 dB；</w:t>
            </w:r>
            <w:r>
              <w:rPr>
                <w:rFonts w:ascii="仿宋" w:eastAsia="仿宋" w:hAnsi="仿宋" w:cs="仿宋" w:hint="eastAsia"/>
                <w:color w:val="000000"/>
                <w:kern w:val="0"/>
                <w:szCs w:val="21"/>
                <w:lang w:bidi="ar"/>
              </w:rPr>
              <w:br/>
              <w:t>12、频率响应：35Hz-18KHz；</w:t>
            </w:r>
            <w:r>
              <w:rPr>
                <w:rFonts w:ascii="仿宋" w:eastAsia="仿宋" w:hAnsi="仿宋" w:cs="仿宋" w:hint="eastAsia"/>
                <w:color w:val="000000"/>
                <w:kern w:val="0"/>
                <w:szCs w:val="21"/>
                <w:lang w:bidi="ar"/>
              </w:rPr>
              <w:br/>
              <w:t xml:space="preserve">13、信嗓比：80dB±2 dB；                                                                      </w:t>
            </w:r>
            <w:r>
              <w:rPr>
                <w:rFonts w:ascii="仿宋" w:eastAsia="仿宋" w:hAnsi="仿宋" w:cs="仿宋" w:hint="eastAsia"/>
                <w:color w:val="000000"/>
                <w:kern w:val="0"/>
                <w:szCs w:val="21"/>
                <w:lang w:bidi="ar"/>
              </w:rPr>
              <w:br/>
              <w:t>14、内置手持麦克风、头戴麦克风，为统一品牌；</w:t>
            </w:r>
            <w:r>
              <w:rPr>
                <w:rFonts w:ascii="仿宋" w:eastAsia="仿宋" w:hAnsi="仿宋" w:cs="仿宋" w:hint="eastAsia"/>
                <w:color w:val="000000"/>
                <w:kern w:val="0"/>
                <w:szCs w:val="21"/>
                <w:lang w:bidi="ar"/>
              </w:rPr>
              <w:br/>
              <w:t>▲15、内置手持麦克风，采用铝合金磨沙外壳，近距离放风放气流设计，可充电锂电池供电，可USB直充与卸载充电，提供了产品检测报告；</w:t>
            </w:r>
            <w:r>
              <w:rPr>
                <w:rFonts w:ascii="仿宋" w:eastAsia="仿宋" w:hAnsi="仿宋" w:cs="仿宋" w:hint="eastAsia"/>
                <w:color w:val="000000"/>
                <w:kern w:val="0"/>
                <w:szCs w:val="21"/>
                <w:lang w:bidi="ar"/>
              </w:rPr>
              <w:br/>
              <w:t>16、内置手持麦克风具备OLED液晶屏显示充电、发射信号、电池电量、音量大小等工作状态，具备远距离激光教鞭功能；</w:t>
            </w:r>
            <w:r>
              <w:rPr>
                <w:rFonts w:ascii="仿宋" w:eastAsia="仿宋" w:hAnsi="仿宋" w:cs="仿宋" w:hint="eastAsia"/>
                <w:color w:val="000000"/>
                <w:kern w:val="0"/>
                <w:szCs w:val="21"/>
                <w:lang w:bidi="ar"/>
              </w:rPr>
              <w:br/>
              <w:t>▲17、手持麦克风支持2.4G与红外线两种对频技术，提供了产品检测报告；</w:t>
            </w:r>
            <w:r>
              <w:rPr>
                <w:rFonts w:ascii="仿宋" w:eastAsia="仿宋" w:hAnsi="仿宋" w:cs="仿宋" w:hint="eastAsia"/>
                <w:color w:val="000000"/>
                <w:kern w:val="0"/>
                <w:szCs w:val="21"/>
                <w:lang w:bidi="ar"/>
              </w:rPr>
              <w:br/>
              <w:t>▲18、产品支持用手机当话筒与设备同步扩音功能，并提供了系统功能截图；</w:t>
            </w:r>
          </w:p>
        </w:tc>
      </w:tr>
      <w:tr w:rsidR="001C1F96" w14:paraId="78599648" w14:textId="77777777" w:rsidTr="00436E72">
        <w:trPr>
          <w:trHeight w:val="317"/>
          <w:jc w:val="center"/>
        </w:trPr>
        <w:tc>
          <w:tcPr>
            <w:tcW w:w="604" w:type="dxa"/>
            <w:shd w:val="clear" w:color="auto" w:fill="auto"/>
            <w:vAlign w:val="center"/>
          </w:tcPr>
          <w:p w14:paraId="72E9FA09"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w:t>
            </w:r>
          </w:p>
        </w:tc>
        <w:tc>
          <w:tcPr>
            <w:tcW w:w="1376" w:type="dxa"/>
            <w:shd w:val="clear" w:color="auto" w:fill="FFFFFF"/>
            <w:vAlign w:val="center"/>
          </w:tcPr>
          <w:p w14:paraId="152A1D50"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无线话筒</w:t>
            </w:r>
          </w:p>
        </w:tc>
        <w:tc>
          <w:tcPr>
            <w:tcW w:w="7389" w:type="dxa"/>
            <w:vAlign w:val="center"/>
          </w:tcPr>
          <w:p w14:paraId="0BB34B3A"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▲1、无线话筒具备2.4G、UHF、IR红外三种无线传输模式，无缝融合使用，提供了产品彩页和实物图片；</w:t>
            </w:r>
            <w:r>
              <w:rPr>
                <w:rFonts w:ascii="仿宋" w:eastAsia="仿宋" w:hAnsi="仿宋" w:cs="仿宋" w:hint="eastAsia"/>
                <w:color w:val="000000"/>
                <w:kern w:val="0"/>
                <w:szCs w:val="21"/>
                <w:lang w:bidi="ar"/>
              </w:rPr>
              <w:br/>
              <w:t>2、具备全数字化传输、DSP信号处理、数字调试和智能管理的性能；</w:t>
            </w:r>
            <w:r>
              <w:rPr>
                <w:rFonts w:ascii="仿宋" w:eastAsia="仿宋" w:hAnsi="仿宋" w:cs="仿宋" w:hint="eastAsia"/>
                <w:color w:val="000000"/>
                <w:kern w:val="0"/>
                <w:szCs w:val="21"/>
                <w:lang w:bidi="ar"/>
              </w:rPr>
              <w:br/>
              <w:t>3、具备2.4G、IR红外两种自动对频方式，无缝转换，适应任何恶劣环境使</w:t>
            </w:r>
            <w:r>
              <w:rPr>
                <w:rFonts w:ascii="仿宋" w:eastAsia="仿宋" w:hAnsi="仿宋" w:cs="仿宋" w:hint="eastAsia"/>
                <w:color w:val="000000"/>
                <w:kern w:val="0"/>
                <w:szCs w:val="21"/>
                <w:lang w:bidi="ar"/>
              </w:rPr>
              <w:lastRenderedPageBreak/>
              <w:t>用；</w:t>
            </w:r>
            <w:r>
              <w:rPr>
                <w:rFonts w:ascii="仿宋" w:eastAsia="仿宋" w:hAnsi="仿宋" w:cs="仿宋" w:hint="eastAsia"/>
                <w:color w:val="000000"/>
                <w:kern w:val="0"/>
                <w:szCs w:val="21"/>
                <w:lang w:bidi="ar"/>
              </w:rPr>
              <w:br/>
              <w:t>4、具备开机自动检测工作环境，自动选择最优工作信道；</w:t>
            </w:r>
            <w:r>
              <w:rPr>
                <w:rFonts w:ascii="仿宋" w:eastAsia="仿宋" w:hAnsi="仿宋" w:cs="仿宋" w:hint="eastAsia"/>
                <w:color w:val="000000"/>
                <w:kern w:val="0"/>
                <w:szCs w:val="21"/>
                <w:lang w:bidi="ar"/>
              </w:rPr>
              <w:br/>
              <w:t>5、具备使用过程中语音信道受到干扰时，自动进行信道选择切换的功能，不需人工干预；</w:t>
            </w:r>
            <w:r>
              <w:rPr>
                <w:rFonts w:ascii="仿宋" w:eastAsia="仿宋" w:hAnsi="仿宋" w:cs="仿宋" w:hint="eastAsia"/>
                <w:color w:val="000000"/>
                <w:kern w:val="0"/>
                <w:szCs w:val="21"/>
                <w:lang w:bidi="ar"/>
              </w:rPr>
              <w:br/>
              <w:t>▲6、内置锂电1200mA或以上，提供了设备检测报告；</w:t>
            </w:r>
            <w:r>
              <w:rPr>
                <w:rFonts w:ascii="仿宋" w:eastAsia="仿宋" w:hAnsi="仿宋" w:cs="仿宋" w:hint="eastAsia"/>
                <w:color w:val="000000"/>
                <w:kern w:val="0"/>
                <w:szCs w:val="21"/>
                <w:lang w:bidi="ar"/>
              </w:rPr>
              <w:br/>
              <w:t>7、全智能充电管理，支持无线充电功能，零电池维护，连续工作时间8小时；</w:t>
            </w:r>
            <w:r>
              <w:rPr>
                <w:rFonts w:ascii="仿宋" w:eastAsia="仿宋" w:hAnsi="仿宋" w:cs="仿宋" w:hint="eastAsia"/>
                <w:color w:val="000000"/>
                <w:kern w:val="0"/>
                <w:szCs w:val="21"/>
                <w:lang w:bidi="ar"/>
              </w:rPr>
              <w:br/>
              <w:t>8、要求集成智能传感器，放下话筒后，可自动静音，拿起说话；超时不用，自动待机；</w:t>
            </w:r>
            <w:r>
              <w:rPr>
                <w:rFonts w:ascii="仿宋" w:eastAsia="仿宋" w:hAnsi="仿宋" w:cs="仿宋" w:hint="eastAsia"/>
                <w:color w:val="000000"/>
                <w:kern w:val="0"/>
                <w:szCs w:val="21"/>
                <w:lang w:bidi="ar"/>
              </w:rPr>
              <w:br/>
              <w:t>9、要求集话筒、激光教鞭和无线PPT翻页三种使用功能一身；</w:t>
            </w:r>
            <w:r>
              <w:rPr>
                <w:rFonts w:ascii="仿宋" w:eastAsia="仿宋" w:hAnsi="仿宋" w:cs="仿宋" w:hint="eastAsia"/>
                <w:color w:val="000000"/>
                <w:kern w:val="0"/>
                <w:szCs w:val="21"/>
                <w:lang w:bidi="ar"/>
              </w:rPr>
              <w:br/>
              <w:t>10、含无线充电座，U型槽式结构，防止话筒滚动（可桌面平置安放，也可以挂墙插置充电，具备IR红外发射功能），提供了产品实物图片；</w:t>
            </w:r>
          </w:p>
        </w:tc>
      </w:tr>
      <w:tr w:rsidR="001C1F96" w14:paraId="22E1A993" w14:textId="77777777" w:rsidTr="00436E72">
        <w:trPr>
          <w:trHeight w:val="317"/>
          <w:jc w:val="center"/>
        </w:trPr>
        <w:tc>
          <w:tcPr>
            <w:tcW w:w="604" w:type="dxa"/>
            <w:shd w:val="clear" w:color="auto" w:fill="auto"/>
            <w:vAlign w:val="center"/>
          </w:tcPr>
          <w:p w14:paraId="1FE73A6D"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12</w:t>
            </w:r>
          </w:p>
        </w:tc>
        <w:tc>
          <w:tcPr>
            <w:tcW w:w="1376" w:type="dxa"/>
            <w:shd w:val="clear" w:color="auto" w:fill="FFFFFF"/>
            <w:vAlign w:val="center"/>
          </w:tcPr>
          <w:p w14:paraId="05960DD6"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无线话筒</w:t>
            </w:r>
          </w:p>
          <w:p w14:paraId="04B91B3A" w14:textId="44C99CED"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接收机</w:t>
            </w:r>
          </w:p>
        </w:tc>
        <w:tc>
          <w:tcPr>
            <w:tcW w:w="7389" w:type="dxa"/>
            <w:vAlign w:val="center"/>
          </w:tcPr>
          <w:p w14:paraId="4C563951"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▲1、支持2.4G、UHF、IR红外三种无线传输模式，无缝融合使用；（提供了产品实物图片）</w:t>
            </w:r>
            <w:r>
              <w:rPr>
                <w:rFonts w:ascii="仿宋" w:eastAsia="仿宋" w:hAnsi="仿宋" w:cs="仿宋" w:hint="eastAsia"/>
                <w:color w:val="000000"/>
                <w:kern w:val="0"/>
                <w:szCs w:val="21"/>
                <w:lang w:bidi="ar"/>
              </w:rPr>
              <w:br/>
              <w:t>2、具备全数字化传输、DSP信号处理、数字调试和智能管理的性能；</w:t>
            </w:r>
            <w:r>
              <w:rPr>
                <w:rFonts w:ascii="仿宋" w:eastAsia="仿宋" w:hAnsi="仿宋" w:cs="仿宋" w:hint="eastAsia"/>
                <w:color w:val="000000"/>
                <w:kern w:val="0"/>
                <w:szCs w:val="21"/>
                <w:lang w:bidi="ar"/>
              </w:rPr>
              <w:br/>
              <w:t>3、内置DSP数字防啸叫功能；</w:t>
            </w:r>
            <w:r>
              <w:rPr>
                <w:rFonts w:ascii="仿宋" w:eastAsia="仿宋" w:hAnsi="仿宋" w:cs="仿宋" w:hint="eastAsia"/>
                <w:color w:val="000000"/>
                <w:kern w:val="0"/>
                <w:szCs w:val="21"/>
                <w:lang w:bidi="ar"/>
              </w:rPr>
              <w:br/>
              <w:t>▲4、接收机具备1个2.4G天线SMA接口、1个UHF天线BNG接口、1个红外天线3.5接口；（提供了产品实物图片）</w:t>
            </w:r>
          </w:p>
        </w:tc>
      </w:tr>
      <w:tr w:rsidR="001C1F96" w14:paraId="32EE9D69" w14:textId="77777777" w:rsidTr="00436E72">
        <w:trPr>
          <w:trHeight w:val="317"/>
          <w:jc w:val="center"/>
        </w:trPr>
        <w:tc>
          <w:tcPr>
            <w:tcW w:w="604" w:type="dxa"/>
            <w:shd w:val="clear" w:color="auto" w:fill="auto"/>
            <w:vAlign w:val="center"/>
          </w:tcPr>
          <w:p w14:paraId="46333B60"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13</w:t>
            </w:r>
          </w:p>
        </w:tc>
        <w:tc>
          <w:tcPr>
            <w:tcW w:w="1376" w:type="dxa"/>
            <w:shd w:val="clear" w:color="auto" w:fill="FFFFFF"/>
            <w:vAlign w:val="center"/>
          </w:tcPr>
          <w:p w14:paraId="3679BCF3"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网络中控</w:t>
            </w:r>
          </w:p>
        </w:tc>
        <w:tc>
          <w:tcPr>
            <w:tcW w:w="7389" w:type="dxa"/>
            <w:vAlign w:val="center"/>
          </w:tcPr>
          <w:p w14:paraId="77527F68" w14:textId="5B2EC23D"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1、支持本地控制和网络控制两种管理模式，对教室多媒体设备进行控制；</w:t>
            </w:r>
            <w:r>
              <w:rPr>
                <w:rFonts w:ascii="仿宋" w:eastAsia="仿宋" w:hAnsi="仿宋" w:cs="仿宋" w:hint="eastAsia"/>
                <w:color w:val="000000"/>
                <w:kern w:val="0"/>
                <w:szCs w:val="21"/>
                <w:lang w:bidi="ar"/>
              </w:rPr>
              <w:br/>
              <w:t>2、整体无风扇、无噪音；</w:t>
            </w:r>
            <w:r>
              <w:rPr>
                <w:rFonts w:ascii="仿宋" w:eastAsia="仿宋" w:hAnsi="仿宋" w:cs="仿宋" w:hint="eastAsia"/>
                <w:color w:val="000000"/>
                <w:kern w:val="0"/>
                <w:szCs w:val="21"/>
                <w:lang w:bidi="ar"/>
              </w:rPr>
              <w:br/>
              <w:t>3、HDMI信号输入3路内置EDID、HDMI信号输出3路，</w:t>
            </w:r>
            <w:r w:rsidR="00E1555F">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HDMI输入输出为矩阵控制，非切换器，提供设备实物照片；</w:t>
            </w:r>
            <w:r>
              <w:rPr>
                <w:rFonts w:ascii="仿宋" w:eastAsia="仿宋" w:hAnsi="仿宋" w:cs="仿宋" w:hint="eastAsia"/>
                <w:color w:val="000000"/>
                <w:kern w:val="0"/>
                <w:szCs w:val="21"/>
                <w:lang w:bidi="ar"/>
              </w:rPr>
              <w:br/>
              <w:t>4、扩展插槽接口：1，扩展卡类型：HDMI、VGA；</w:t>
            </w:r>
            <w:r>
              <w:rPr>
                <w:rFonts w:ascii="仿宋" w:eastAsia="仿宋" w:hAnsi="仿宋" w:cs="仿宋" w:hint="eastAsia"/>
                <w:color w:val="000000"/>
                <w:kern w:val="0"/>
                <w:szCs w:val="21"/>
                <w:lang w:bidi="ar"/>
              </w:rPr>
              <w:br/>
              <w:t>5、音频接口：立体声音频输入接口4路，麦克风接口：2路；</w:t>
            </w:r>
            <w:r>
              <w:rPr>
                <w:rFonts w:ascii="仿宋" w:eastAsia="仿宋" w:hAnsi="仿宋" w:cs="仿宋" w:hint="eastAsia"/>
                <w:color w:val="000000"/>
                <w:kern w:val="0"/>
                <w:szCs w:val="21"/>
                <w:lang w:bidi="ar"/>
              </w:rPr>
              <w:br/>
              <w:t>6、串行通讯：RS-2326路，IO5路；</w:t>
            </w:r>
            <w:r>
              <w:rPr>
                <w:rFonts w:ascii="仿宋" w:eastAsia="仿宋" w:hAnsi="仿宋" w:cs="仿宋" w:hint="eastAsia"/>
                <w:color w:val="000000"/>
                <w:kern w:val="0"/>
                <w:szCs w:val="21"/>
                <w:lang w:bidi="ar"/>
              </w:rPr>
              <w:br/>
              <w:t>7、网络接口：具有6路100M/1000M自适应以太网接口，支持教室设备千兆接入，提供设备实物照片；</w:t>
            </w:r>
            <w:r>
              <w:rPr>
                <w:rFonts w:ascii="仿宋" w:eastAsia="仿宋" w:hAnsi="仿宋" w:cs="仿宋" w:hint="eastAsia"/>
                <w:color w:val="000000"/>
                <w:kern w:val="0"/>
                <w:szCs w:val="21"/>
                <w:lang w:bidi="ar"/>
              </w:rPr>
              <w:br/>
              <w:t>8、支持后期扩展可以实现环境控制设备对接；</w:t>
            </w:r>
            <w:r>
              <w:rPr>
                <w:rFonts w:ascii="仿宋" w:eastAsia="仿宋" w:hAnsi="仿宋" w:cs="仿宋" w:hint="eastAsia"/>
                <w:color w:val="000000"/>
                <w:kern w:val="0"/>
                <w:szCs w:val="21"/>
                <w:lang w:bidi="ar"/>
              </w:rPr>
              <w:br/>
              <w:t>▲9、含可编程液晶触控显示屏（可编程电容液晶显示屏，分辨率1280*800，支持90度旋转，界面风格、使用模式、控制功能等支持可编程），面板支持操作倒计时提示功能，操作过程中显示等待剩余时间，提供了功能演示图片；</w:t>
            </w:r>
            <w:r>
              <w:rPr>
                <w:rFonts w:ascii="仿宋" w:eastAsia="仿宋" w:hAnsi="仿宋" w:cs="仿宋" w:hint="eastAsia"/>
                <w:color w:val="000000"/>
                <w:kern w:val="0"/>
                <w:szCs w:val="21"/>
                <w:lang w:bidi="ar"/>
              </w:rPr>
              <w:br/>
              <w:t>10、含IP读卡器；</w:t>
            </w:r>
            <w:r>
              <w:rPr>
                <w:rFonts w:ascii="仿宋" w:eastAsia="仿宋" w:hAnsi="仿宋" w:cs="仿宋" w:hint="eastAsia"/>
                <w:color w:val="000000"/>
                <w:kern w:val="0"/>
                <w:szCs w:val="21"/>
                <w:lang w:bidi="ar"/>
              </w:rPr>
              <w:br/>
              <w:t>*11、设备支持与现有校园一卡通数据、教务课表数据对接，支持接入本校多媒体教室中控管理平台，实现统一管理（对接使用的系统、业务、用户的数据和信息等内容，具有保密的义务；对接的各种校定标准数据，须遵循教育部颁布的教育信息化行业标准进行编码）。（提供了承诺函）</w:t>
            </w:r>
          </w:p>
        </w:tc>
      </w:tr>
      <w:tr w:rsidR="001C1F96" w14:paraId="7B3D70EB" w14:textId="77777777" w:rsidTr="00436E72">
        <w:trPr>
          <w:trHeight w:val="317"/>
          <w:jc w:val="center"/>
        </w:trPr>
        <w:tc>
          <w:tcPr>
            <w:tcW w:w="604" w:type="dxa"/>
            <w:shd w:val="clear" w:color="auto" w:fill="auto"/>
            <w:vAlign w:val="center"/>
          </w:tcPr>
          <w:p w14:paraId="07199CE4"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14</w:t>
            </w:r>
          </w:p>
        </w:tc>
        <w:tc>
          <w:tcPr>
            <w:tcW w:w="1376" w:type="dxa"/>
            <w:shd w:val="clear" w:color="auto" w:fill="FFFFFF"/>
            <w:vAlign w:val="center"/>
          </w:tcPr>
          <w:p w14:paraId="7CA47ED6"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老旧多媒体讲桌改造</w:t>
            </w:r>
          </w:p>
        </w:tc>
        <w:tc>
          <w:tcPr>
            <w:tcW w:w="7389" w:type="dxa"/>
            <w:vAlign w:val="center"/>
          </w:tcPr>
          <w:p w14:paraId="4DA2D7CB"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1、对原老旧讲桌进行维修，改造，增加桌面可调节显示器固定支架、保护罩；</w:t>
            </w:r>
            <w:r>
              <w:rPr>
                <w:rFonts w:ascii="仿宋" w:eastAsia="仿宋" w:hAnsi="仿宋" w:cs="仿宋" w:hint="eastAsia"/>
                <w:color w:val="000000"/>
                <w:kern w:val="0"/>
                <w:szCs w:val="21"/>
                <w:lang w:bidi="ar"/>
              </w:rPr>
              <w:br/>
              <w:t>2、在原讲桌抽屉内加装控制锁；</w:t>
            </w:r>
            <w:r>
              <w:rPr>
                <w:rFonts w:ascii="仿宋" w:eastAsia="仿宋" w:hAnsi="仿宋" w:cs="仿宋" w:hint="eastAsia"/>
                <w:color w:val="000000"/>
                <w:kern w:val="0"/>
                <w:szCs w:val="21"/>
                <w:lang w:bidi="ar"/>
              </w:rPr>
              <w:br/>
              <w:t>3、外观、尺寸可根据讲桌实际情况做定制；</w:t>
            </w:r>
          </w:p>
        </w:tc>
      </w:tr>
      <w:tr w:rsidR="001C1F96" w14:paraId="0206C979" w14:textId="77777777" w:rsidTr="00436E72">
        <w:trPr>
          <w:trHeight w:val="317"/>
          <w:jc w:val="center"/>
        </w:trPr>
        <w:tc>
          <w:tcPr>
            <w:tcW w:w="604" w:type="dxa"/>
            <w:shd w:val="clear" w:color="auto" w:fill="auto"/>
            <w:vAlign w:val="center"/>
          </w:tcPr>
          <w:p w14:paraId="7F21CFF8"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w:t>
            </w:r>
          </w:p>
        </w:tc>
        <w:tc>
          <w:tcPr>
            <w:tcW w:w="1376" w:type="dxa"/>
            <w:shd w:val="clear" w:color="auto" w:fill="FFFFFF"/>
            <w:vAlign w:val="center"/>
          </w:tcPr>
          <w:p w14:paraId="4F344CD0"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多媒体智能讲桌</w:t>
            </w:r>
          </w:p>
        </w:tc>
        <w:tc>
          <w:tcPr>
            <w:tcW w:w="7389" w:type="dxa"/>
            <w:vAlign w:val="center"/>
          </w:tcPr>
          <w:p w14:paraId="24739ACF"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1、讲桌主体材质：1.5mm冷轧钢板，其他材质：1.2mm；前沿采用弓型造型，拐角采用圆弧无棱角设计；支持根据学校及安装设备要求定制，正前面制作校名、校徽Logo；</w:t>
            </w:r>
            <w:r>
              <w:rPr>
                <w:rFonts w:ascii="仿宋" w:eastAsia="仿宋" w:hAnsi="仿宋" w:cs="仿宋" w:hint="eastAsia"/>
                <w:color w:val="000000"/>
                <w:kern w:val="0"/>
                <w:szCs w:val="21"/>
                <w:lang w:bidi="ar"/>
              </w:rPr>
              <w:br/>
              <w:t>2、讲桌显示器安装，采用 40°-80°左右角度日常活动式设计，8MM 钢化玻</w:t>
            </w:r>
            <w:r>
              <w:rPr>
                <w:rFonts w:ascii="仿宋" w:eastAsia="仿宋" w:hAnsi="仿宋" w:cs="仿宋" w:hint="eastAsia"/>
                <w:color w:val="000000"/>
                <w:kern w:val="0"/>
                <w:szCs w:val="21"/>
                <w:lang w:bidi="ar"/>
              </w:rPr>
              <w:lastRenderedPageBreak/>
              <w:t>璃防护，可定制安装19-22寸宽屏显示器；</w:t>
            </w:r>
            <w:r>
              <w:rPr>
                <w:rFonts w:ascii="仿宋" w:eastAsia="仿宋" w:hAnsi="仿宋" w:cs="仿宋" w:hint="eastAsia"/>
                <w:color w:val="000000"/>
                <w:kern w:val="0"/>
                <w:szCs w:val="21"/>
                <w:lang w:bidi="ar"/>
              </w:rPr>
              <w:br/>
              <w:t>3、键盘导轨采用直径12MM的高强度金属镀镍圆杆，配合直线轴承；</w:t>
            </w:r>
            <w:r>
              <w:rPr>
                <w:rFonts w:ascii="仿宋" w:eastAsia="仿宋" w:hAnsi="仿宋" w:cs="仿宋" w:hint="eastAsia"/>
                <w:color w:val="000000"/>
                <w:kern w:val="0"/>
                <w:szCs w:val="21"/>
                <w:lang w:bidi="ar"/>
              </w:rPr>
              <w:br/>
              <w:t>4、通过插IC卡，键盘抽屉可自动弹出。键盘抽屉内可放置键盘、中控面板与无线话筒，抽屉在打开时具有一定的柔性，教师使用时抽屉可自由的向内缩进一定的距离，但不关闭（提供了功能演示图片）；</w:t>
            </w:r>
            <w:r>
              <w:rPr>
                <w:rFonts w:ascii="仿宋" w:eastAsia="仿宋" w:hAnsi="仿宋" w:cs="仿宋" w:hint="eastAsia"/>
                <w:color w:val="000000"/>
                <w:kern w:val="0"/>
                <w:szCs w:val="21"/>
                <w:lang w:bidi="ar"/>
              </w:rPr>
              <w:br/>
              <w:t>5、支持对接网络中控，可通过中控管理软件，远程对讲台进行锁定和开启操作，主控台锁具均采用优质锁（提供了功能演示图片和软件功能截图）；</w:t>
            </w:r>
            <w:r>
              <w:rPr>
                <w:rFonts w:ascii="仿宋" w:eastAsia="仿宋" w:hAnsi="仿宋" w:cs="仿宋" w:hint="eastAsia"/>
                <w:color w:val="000000"/>
                <w:kern w:val="0"/>
                <w:szCs w:val="21"/>
                <w:lang w:bidi="ar"/>
              </w:rPr>
              <w:br/>
              <w:t>▲6、为保证教室环境安全，产品提供了第三方检验文件， 检验标准符合抗菌（QB/T 4371-2012）和GB/T 35607-2017的标准；</w:t>
            </w:r>
          </w:p>
        </w:tc>
      </w:tr>
      <w:tr w:rsidR="001C1F96" w14:paraId="023D7DE5" w14:textId="77777777" w:rsidTr="00436E72">
        <w:trPr>
          <w:trHeight w:val="317"/>
          <w:jc w:val="center"/>
        </w:trPr>
        <w:tc>
          <w:tcPr>
            <w:tcW w:w="604" w:type="dxa"/>
            <w:shd w:val="clear" w:color="auto" w:fill="auto"/>
            <w:vAlign w:val="center"/>
          </w:tcPr>
          <w:p w14:paraId="596BEB5E"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16</w:t>
            </w:r>
          </w:p>
        </w:tc>
        <w:tc>
          <w:tcPr>
            <w:tcW w:w="1376" w:type="dxa"/>
            <w:shd w:val="clear" w:color="auto" w:fill="FFFFFF"/>
            <w:vAlign w:val="center"/>
          </w:tcPr>
          <w:p w14:paraId="7E560C9F"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标考红外</w:t>
            </w:r>
          </w:p>
          <w:p w14:paraId="1C3148C6" w14:textId="689D8722"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高清摄像机</w:t>
            </w:r>
          </w:p>
        </w:tc>
        <w:tc>
          <w:tcPr>
            <w:tcW w:w="7389" w:type="dxa"/>
            <w:vAlign w:val="center"/>
          </w:tcPr>
          <w:p w14:paraId="29C19352"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1、支持 Onvif、GB/T28181 协议方式，超低照度 200 万像素，1/2.7 英寸 CMOS 图像传感器；</w:t>
            </w:r>
            <w:r>
              <w:rPr>
                <w:rFonts w:ascii="仿宋" w:eastAsia="仿宋" w:hAnsi="仿宋" w:cs="仿宋" w:hint="eastAsia"/>
                <w:color w:val="000000"/>
                <w:kern w:val="0"/>
                <w:szCs w:val="21"/>
                <w:lang w:bidi="ar"/>
              </w:rPr>
              <w:br/>
              <w:t>2、支持智能红外功能，红外夜视距目标轮廓50米；</w:t>
            </w:r>
            <w:r>
              <w:rPr>
                <w:rFonts w:ascii="仿宋" w:eastAsia="仿宋" w:hAnsi="仿宋" w:cs="仿宋" w:hint="eastAsia"/>
                <w:color w:val="000000"/>
                <w:kern w:val="0"/>
                <w:szCs w:val="21"/>
                <w:lang w:bidi="ar"/>
              </w:rPr>
              <w:br/>
              <w:t>3、支持H．264、H．265、MPEG-4视频编码格式；</w:t>
            </w:r>
            <w:r>
              <w:rPr>
                <w:rFonts w:ascii="仿宋" w:eastAsia="仿宋" w:hAnsi="仿宋" w:cs="仿宋" w:hint="eastAsia"/>
                <w:color w:val="000000"/>
                <w:kern w:val="0"/>
                <w:szCs w:val="21"/>
                <w:lang w:bidi="ar"/>
              </w:rPr>
              <w:br/>
              <w:t>4、支持ROI，SMART H．264／H．265，灵活编码，适用不同带宽和存储环境；</w:t>
            </w:r>
            <w:r>
              <w:rPr>
                <w:rFonts w:ascii="仿宋" w:eastAsia="仿宋" w:hAnsi="仿宋" w:cs="仿宋" w:hint="eastAsia"/>
                <w:color w:val="000000"/>
                <w:kern w:val="0"/>
                <w:szCs w:val="21"/>
                <w:lang w:bidi="ar"/>
              </w:rPr>
              <w:br/>
              <w:t>5、含64G内存卡；</w:t>
            </w:r>
          </w:p>
        </w:tc>
      </w:tr>
      <w:tr w:rsidR="001C1F96" w14:paraId="109C5AB3" w14:textId="77777777" w:rsidTr="00436E72">
        <w:trPr>
          <w:trHeight w:val="317"/>
          <w:jc w:val="center"/>
        </w:trPr>
        <w:tc>
          <w:tcPr>
            <w:tcW w:w="604" w:type="dxa"/>
            <w:shd w:val="clear" w:color="auto" w:fill="auto"/>
            <w:vAlign w:val="center"/>
          </w:tcPr>
          <w:p w14:paraId="0C136A26"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w:t>
            </w:r>
          </w:p>
        </w:tc>
        <w:tc>
          <w:tcPr>
            <w:tcW w:w="1376" w:type="dxa"/>
            <w:shd w:val="clear" w:color="auto" w:fill="FFFFFF"/>
            <w:vAlign w:val="center"/>
          </w:tcPr>
          <w:p w14:paraId="5FDBF0DF"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报警设备</w:t>
            </w:r>
          </w:p>
        </w:tc>
        <w:tc>
          <w:tcPr>
            <w:tcW w:w="7389" w:type="dxa"/>
            <w:vAlign w:val="center"/>
          </w:tcPr>
          <w:p w14:paraId="13B48D45"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1、红外探测器采用有线接入，双元红外，SMT工艺；</w:t>
            </w:r>
            <w:r>
              <w:rPr>
                <w:rFonts w:ascii="仿宋" w:eastAsia="仿宋" w:hAnsi="仿宋" w:cs="仿宋" w:hint="eastAsia"/>
                <w:color w:val="000000"/>
                <w:kern w:val="0"/>
                <w:szCs w:val="21"/>
                <w:lang w:bidi="ar"/>
              </w:rPr>
              <w:br/>
              <w:t>2、红外探测距离12米，探测角度120°；</w:t>
            </w:r>
            <w:r>
              <w:rPr>
                <w:rFonts w:ascii="仿宋" w:eastAsia="仿宋" w:hAnsi="仿宋" w:cs="仿宋" w:hint="eastAsia"/>
                <w:color w:val="000000"/>
                <w:kern w:val="0"/>
                <w:szCs w:val="21"/>
                <w:lang w:bidi="ar"/>
              </w:rPr>
              <w:br/>
              <w:t>3、标配6个红外防区；</w:t>
            </w:r>
            <w:r>
              <w:rPr>
                <w:rFonts w:ascii="仿宋" w:eastAsia="仿宋" w:hAnsi="仿宋" w:cs="仿宋" w:hint="eastAsia"/>
                <w:color w:val="000000"/>
                <w:kern w:val="0"/>
                <w:szCs w:val="21"/>
                <w:lang w:bidi="ar"/>
              </w:rPr>
              <w:br/>
              <w:t>4、配置3个门磁探测器；</w:t>
            </w:r>
            <w:r>
              <w:rPr>
                <w:rFonts w:ascii="仿宋" w:eastAsia="仿宋" w:hAnsi="仿宋" w:cs="仿宋" w:hint="eastAsia"/>
                <w:color w:val="000000"/>
                <w:kern w:val="0"/>
                <w:szCs w:val="21"/>
                <w:lang w:bidi="ar"/>
              </w:rPr>
              <w:br/>
              <w:t>5、具备声光报警功能，报警主机采用4.3寸液晶屏；</w:t>
            </w:r>
            <w:r>
              <w:rPr>
                <w:rFonts w:ascii="仿宋" w:eastAsia="仿宋" w:hAnsi="仿宋" w:cs="仿宋" w:hint="eastAsia"/>
                <w:color w:val="000000"/>
                <w:kern w:val="0"/>
                <w:szCs w:val="21"/>
                <w:lang w:bidi="ar"/>
              </w:rPr>
              <w:br/>
              <w:t>6、最多可接入120防区；</w:t>
            </w:r>
            <w:r>
              <w:rPr>
                <w:rFonts w:ascii="仿宋" w:eastAsia="仿宋" w:hAnsi="仿宋" w:cs="仿宋" w:hint="eastAsia"/>
                <w:color w:val="000000"/>
                <w:kern w:val="0"/>
                <w:szCs w:val="21"/>
                <w:lang w:bidi="ar"/>
              </w:rPr>
              <w:br/>
              <w:t>7、报警主机支持TCP/IP通讯、RS485通讯；</w:t>
            </w:r>
            <w:r>
              <w:rPr>
                <w:rFonts w:ascii="仿宋" w:eastAsia="仿宋" w:hAnsi="仿宋" w:cs="仿宋" w:hint="eastAsia"/>
                <w:color w:val="000000"/>
                <w:kern w:val="0"/>
                <w:szCs w:val="21"/>
                <w:lang w:bidi="ar"/>
              </w:rPr>
              <w:br/>
              <w:t>8、报警响应时间≤5s，支持一键控制布防，撤防；</w:t>
            </w:r>
          </w:p>
        </w:tc>
      </w:tr>
      <w:tr w:rsidR="001C1F96" w14:paraId="4E185546" w14:textId="77777777" w:rsidTr="00436E72">
        <w:trPr>
          <w:trHeight w:val="317"/>
          <w:jc w:val="center"/>
        </w:trPr>
        <w:tc>
          <w:tcPr>
            <w:tcW w:w="604" w:type="dxa"/>
            <w:shd w:val="clear" w:color="auto" w:fill="auto"/>
            <w:vAlign w:val="center"/>
          </w:tcPr>
          <w:p w14:paraId="59503534"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18</w:t>
            </w:r>
          </w:p>
        </w:tc>
        <w:tc>
          <w:tcPr>
            <w:tcW w:w="1376" w:type="dxa"/>
            <w:shd w:val="clear" w:color="auto" w:fill="FFFFFF"/>
            <w:vAlign w:val="center"/>
          </w:tcPr>
          <w:p w14:paraId="1C7DBAD3"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流媒体</w:t>
            </w:r>
          </w:p>
          <w:p w14:paraId="75160439" w14:textId="462F37D5"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服务器</w:t>
            </w:r>
          </w:p>
        </w:tc>
        <w:tc>
          <w:tcPr>
            <w:tcW w:w="7389" w:type="dxa"/>
            <w:vAlign w:val="center"/>
          </w:tcPr>
          <w:p w14:paraId="68ACF3F8" w14:textId="2A325F62" w:rsidR="001C1F96" w:rsidRPr="00590E87" w:rsidRDefault="001C1F96" w:rsidP="00590E87">
            <w:pPr>
              <w:widowControl/>
              <w:shd w:val="clear" w:color="auto" w:fill="FFFFFF"/>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1、产品架构：机架式，服务器高度2U；</w:t>
            </w:r>
            <w:r>
              <w:rPr>
                <w:rFonts w:ascii="仿宋" w:eastAsia="仿宋" w:hAnsi="仿宋" w:cs="仿宋" w:hint="eastAsia"/>
                <w:color w:val="000000"/>
                <w:kern w:val="0"/>
                <w:szCs w:val="21"/>
                <w:lang w:bidi="ar"/>
              </w:rPr>
              <w:br/>
              <w:t>2、处理器：支持x86处理器，性能：核数20核，主频2.3GHz；（处理器：2×英特尔至强银牌 4310）</w:t>
            </w:r>
            <w:r>
              <w:rPr>
                <w:rFonts w:ascii="仿宋" w:eastAsia="仿宋" w:hAnsi="仿宋" w:cs="仿宋" w:hint="eastAsia"/>
                <w:color w:val="000000"/>
                <w:kern w:val="0"/>
                <w:szCs w:val="21"/>
                <w:lang w:bidi="ar"/>
              </w:rPr>
              <w:br/>
              <w:t>3、内存规格：64GB 3200MT/s DDR4内存模块，最大可支持内存容量12TB；</w:t>
            </w:r>
            <w:r>
              <w:rPr>
                <w:rFonts w:ascii="仿宋" w:eastAsia="仿宋" w:hAnsi="仿宋" w:cs="仿宋" w:hint="eastAsia"/>
                <w:color w:val="000000"/>
                <w:kern w:val="0"/>
                <w:szCs w:val="21"/>
                <w:lang w:bidi="ar"/>
              </w:rPr>
              <w:br/>
              <w:t>4、硬盘规格：数量3、类型HDD SAS、容量1.2TB;最高支持41个硬盘槽位；（提供了产品厂商官网截图）</w:t>
            </w:r>
            <w:r>
              <w:rPr>
                <w:rFonts w:ascii="仿宋" w:eastAsia="仿宋" w:hAnsi="仿宋" w:cs="仿宋" w:hint="eastAsia"/>
                <w:color w:val="000000"/>
                <w:kern w:val="0"/>
                <w:szCs w:val="21"/>
                <w:lang w:bidi="ar"/>
              </w:rPr>
              <w:br/>
              <w:t>5、Raid卡：数量 1；</w:t>
            </w:r>
            <w:r>
              <w:rPr>
                <w:rFonts w:ascii="仿宋" w:eastAsia="仿宋" w:hAnsi="仿宋" w:cs="仿宋" w:hint="eastAsia"/>
                <w:color w:val="000000"/>
                <w:kern w:val="0"/>
                <w:szCs w:val="21"/>
                <w:lang w:bidi="ar"/>
              </w:rPr>
              <w:br/>
              <w:t>6、PCIe插槽：支持14个规格为PCIe 4.0的插槽，1个规格为OCP3.0（PCIe4.0）的插槽；（提供了产品厂商官网截图）</w:t>
            </w:r>
            <w:r>
              <w:rPr>
                <w:rFonts w:ascii="仿宋" w:eastAsia="仿宋" w:hAnsi="仿宋" w:cs="仿宋" w:hint="eastAsia"/>
                <w:color w:val="000000"/>
                <w:kern w:val="0"/>
                <w:szCs w:val="21"/>
                <w:lang w:bidi="ar"/>
              </w:rPr>
              <w:br/>
              <w:t>7、网卡：实配一个OCP3.0插槽，配置1块4端口千兆电网卡;配置：1块2端口10GE光口网卡，1块2端口16GbHBA卡((含万兆光模块)；</w:t>
            </w:r>
            <w:r>
              <w:rPr>
                <w:rFonts w:ascii="仿宋" w:eastAsia="仿宋" w:hAnsi="仿宋" w:cs="仿宋" w:hint="eastAsia"/>
                <w:color w:val="000000"/>
                <w:kern w:val="0"/>
                <w:szCs w:val="21"/>
                <w:lang w:bidi="ar"/>
              </w:rPr>
              <w:br/>
              <w:t>8、电源：2个800w白金版热插拔冗余电源，风扇：6个风扇模块；</w:t>
            </w:r>
            <w:r>
              <w:rPr>
                <w:rFonts w:ascii="仿宋" w:eastAsia="仿宋" w:hAnsi="仿宋" w:cs="仿宋" w:hint="eastAsia"/>
                <w:color w:val="000000"/>
                <w:kern w:val="0"/>
                <w:szCs w:val="21"/>
                <w:lang w:bidi="ar"/>
              </w:rPr>
              <w:br/>
              <w:t>▲9、管理：配置1Gb独立的远程管理控制端口；配置虚拟KVM功能,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提供了产品厂商官网截图）</w:t>
            </w:r>
            <w:r>
              <w:rPr>
                <w:rFonts w:ascii="仿宋" w:eastAsia="仿宋" w:hAnsi="仿宋" w:cs="仿宋" w:hint="eastAsia"/>
                <w:color w:val="000000"/>
                <w:kern w:val="0"/>
                <w:szCs w:val="21"/>
                <w:lang w:bidi="ar"/>
              </w:rPr>
              <w:br/>
              <w:t>*10、其他实质性要求：提供的货物配置不低于财政部《通用服务器政府采购需求标准（2023版）》（财库〔2023〕33号）的最低要求</w:t>
            </w:r>
            <w:r w:rsidR="00590E87" w:rsidRPr="00590E87">
              <w:rPr>
                <w:rFonts w:ascii="仿宋" w:eastAsia="仿宋" w:hAnsi="仿宋" w:cs="仿宋"/>
                <w:color w:val="000000"/>
                <w:kern w:val="0"/>
                <w:szCs w:val="21"/>
                <w:lang w:bidi="ar"/>
              </w:rPr>
              <w:t>（安全可靠测评除外）</w:t>
            </w:r>
            <w:r>
              <w:rPr>
                <w:rFonts w:ascii="仿宋" w:eastAsia="仿宋" w:hAnsi="仿宋" w:cs="仿宋" w:hint="eastAsia"/>
                <w:color w:val="000000"/>
                <w:kern w:val="0"/>
                <w:szCs w:val="21"/>
                <w:lang w:bidi="ar"/>
              </w:rPr>
              <w:t>。</w:t>
            </w:r>
          </w:p>
        </w:tc>
      </w:tr>
      <w:tr w:rsidR="001C1F96" w14:paraId="7863BDBD" w14:textId="77777777" w:rsidTr="00436E72">
        <w:trPr>
          <w:trHeight w:val="317"/>
          <w:jc w:val="center"/>
        </w:trPr>
        <w:tc>
          <w:tcPr>
            <w:tcW w:w="604" w:type="dxa"/>
            <w:shd w:val="clear" w:color="auto" w:fill="auto"/>
            <w:vAlign w:val="center"/>
          </w:tcPr>
          <w:p w14:paraId="168C32A7"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19</w:t>
            </w:r>
          </w:p>
        </w:tc>
        <w:tc>
          <w:tcPr>
            <w:tcW w:w="1376" w:type="dxa"/>
            <w:shd w:val="clear" w:color="auto" w:fill="FFFFFF"/>
            <w:vAlign w:val="center"/>
          </w:tcPr>
          <w:p w14:paraId="097408B8" w14:textId="77777777" w:rsidR="00436E72" w:rsidRDefault="001C1F96" w:rsidP="00B22172">
            <w:pPr>
              <w:widowControl/>
              <w:shd w:val="clear" w:color="auto" w:fill="FFFFFF"/>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变倍巡课</w:t>
            </w:r>
          </w:p>
          <w:p w14:paraId="1B7FEA71" w14:textId="1E74FF54"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摄像机</w:t>
            </w:r>
          </w:p>
        </w:tc>
        <w:tc>
          <w:tcPr>
            <w:tcW w:w="7389" w:type="dxa"/>
            <w:vAlign w:val="center"/>
          </w:tcPr>
          <w:p w14:paraId="1551A641"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1、分辨力2560×1440，RJ45输出，红外作用距离：可识别距设备100m的人体轮廓；</w:t>
            </w:r>
            <w:r>
              <w:rPr>
                <w:rFonts w:ascii="仿宋" w:eastAsia="仿宋" w:hAnsi="仿宋" w:cs="仿宋" w:hint="eastAsia"/>
                <w:color w:val="000000"/>
                <w:kern w:val="0"/>
                <w:szCs w:val="21"/>
                <w:lang w:bidi="ar"/>
              </w:rPr>
              <w:br/>
              <w:t>2、支持23倍光学变焦，最大焦距110mm；</w:t>
            </w:r>
            <w:r>
              <w:rPr>
                <w:rFonts w:ascii="仿宋" w:eastAsia="仿宋" w:hAnsi="仿宋" w:cs="仿宋" w:hint="eastAsia"/>
                <w:color w:val="000000"/>
                <w:kern w:val="0"/>
                <w:szCs w:val="21"/>
                <w:lang w:bidi="ar"/>
              </w:rPr>
              <w:br/>
              <w:t>▲3、最低照度：彩色0.005Lux，黑白模式0.001Lux，水平旋转范围为360°连续旋转，垂直旋转范围为-5°~90°；（提供了检测报告）</w:t>
            </w:r>
            <w:r>
              <w:rPr>
                <w:rFonts w:ascii="仿宋" w:eastAsia="仿宋" w:hAnsi="仿宋" w:cs="仿宋" w:hint="eastAsia"/>
                <w:color w:val="000000"/>
                <w:kern w:val="0"/>
                <w:szCs w:val="21"/>
                <w:lang w:bidi="ar"/>
              </w:rPr>
              <w:br/>
              <w:t>4、支持300个预置位，设备可按照所设置的预置位完成巡航路径，在控制云镜时，可实现RS485接口优先或RJ45网络接口优先控制功能；</w:t>
            </w:r>
            <w:r>
              <w:rPr>
                <w:rFonts w:ascii="仿宋" w:eastAsia="仿宋" w:hAnsi="仿宋" w:cs="仿宋" w:hint="eastAsia"/>
                <w:color w:val="000000"/>
                <w:kern w:val="0"/>
                <w:szCs w:val="21"/>
                <w:lang w:bidi="ar"/>
              </w:rPr>
              <w:br/>
              <w:t>5、在丢包率为20%的网络环境下，仍可正常显示监视画面；</w:t>
            </w:r>
            <w:r>
              <w:rPr>
                <w:rFonts w:ascii="仿宋" w:eastAsia="仿宋" w:hAnsi="仿宋" w:cs="仿宋" w:hint="eastAsia"/>
                <w:color w:val="000000"/>
                <w:kern w:val="0"/>
                <w:szCs w:val="21"/>
                <w:lang w:bidi="ar"/>
              </w:rPr>
              <w:br/>
              <w:t>6、设备应符合IP66等级；</w:t>
            </w:r>
            <w:r>
              <w:rPr>
                <w:rFonts w:ascii="仿宋" w:eastAsia="仿宋" w:hAnsi="仿宋" w:cs="仿宋" w:hint="eastAsia"/>
                <w:color w:val="000000"/>
                <w:kern w:val="0"/>
                <w:szCs w:val="21"/>
                <w:lang w:bidi="ar"/>
              </w:rPr>
              <w:br/>
              <w:t>▲7、设备具备对镜头前盖玻璃进行加热功能，支持去除玻璃上的冰状和水状附着物功能；（提供了检测报告）</w:t>
            </w:r>
          </w:p>
        </w:tc>
      </w:tr>
      <w:tr w:rsidR="001C1F96" w14:paraId="2AB66CD6" w14:textId="77777777" w:rsidTr="00436E72">
        <w:trPr>
          <w:trHeight w:val="317"/>
          <w:jc w:val="center"/>
        </w:trPr>
        <w:tc>
          <w:tcPr>
            <w:tcW w:w="604" w:type="dxa"/>
            <w:shd w:val="clear" w:color="auto" w:fill="auto"/>
            <w:vAlign w:val="center"/>
          </w:tcPr>
          <w:p w14:paraId="2572E95B"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w:t>
            </w:r>
          </w:p>
        </w:tc>
        <w:tc>
          <w:tcPr>
            <w:tcW w:w="1376" w:type="dxa"/>
            <w:shd w:val="clear" w:color="auto" w:fill="FFFFFF"/>
            <w:vAlign w:val="center"/>
          </w:tcPr>
          <w:p w14:paraId="446F1EE7" w14:textId="77777777" w:rsidR="001C1F96" w:rsidRDefault="001C1F96" w:rsidP="00B22172">
            <w:pPr>
              <w:widowControl/>
              <w:shd w:val="clear" w:color="auto" w:fill="FFFFFF"/>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全向拾音器</w:t>
            </w:r>
          </w:p>
        </w:tc>
        <w:tc>
          <w:tcPr>
            <w:tcW w:w="7389" w:type="dxa"/>
            <w:vAlign w:val="center"/>
          </w:tcPr>
          <w:p w14:paraId="76014B66" w14:textId="77777777" w:rsidR="001C1F96" w:rsidRDefault="001C1F96" w:rsidP="00B22172">
            <w:pPr>
              <w:widowControl/>
              <w:shd w:val="clear" w:color="auto" w:fill="FFFFFF"/>
              <w:jc w:val="left"/>
              <w:textAlignment w:val="center"/>
              <w:rPr>
                <w:rFonts w:ascii="仿宋" w:eastAsia="仿宋" w:hAnsi="仿宋" w:cs="仿宋"/>
                <w:color w:val="000000"/>
                <w:szCs w:val="21"/>
              </w:rPr>
            </w:pPr>
            <w:r>
              <w:rPr>
                <w:rFonts w:ascii="仿宋" w:eastAsia="仿宋" w:hAnsi="仿宋" w:cs="仿宋" w:hint="eastAsia"/>
                <w:color w:val="000000"/>
                <w:kern w:val="0"/>
                <w:szCs w:val="21"/>
                <w:lang w:eastAsia="zh-TW" w:bidi="ar"/>
              </w:rPr>
              <w:t>1、拾音面积：5平方米-80平方米，灵敏度：-34Db；</w:t>
            </w:r>
            <w:r>
              <w:rPr>
                <w:rFonts w:ascii="仿宋" w:eastAsia="仿宋" w:hAnsi="仿宋" w:cs="仿宋" w:hint="eastAsia"/>
                <w:color w:val="000000"/>
                <w:kern w:val="0"/>
                <w:szCs w:val="21"/>
                <w:lang w:eastAsia="zh-TW" w:bidi="ar"/>
              </w:rPr>
              <w:br/>
              <w:t>2、采用高灵敏度电容咪头，指向特性：全指向性</w:t>
            </w:r>
            <w:r>
              <w:rPr>
                <w:rFonts w:ascii="仿宋" w:eastAsia="仿宋" w:hAnsi="仿宋" w:cs="仿宋" w:hint="eastAsia"/>
                <w:color w:val="000000"/>
                <w:kern w:val="0"/>
                <w:szCs w:val="21"/>
                <w:lang w:eastAsia="zh-TW" w:bidi="ar"/>
              </w:rPr>
              <w:br/>
              <w:t>3、频率响应：16Hz～20kHz；信噪比：60dB ( 1米40 dB音源)35dB (10米40dB音源) ；动态范围：104dB (1KHz at Max dB SPL)</w:t>
            </w:r>
            <w:r>
              <w:rPr>
                <w:rFonts w:ascii="仿宋" w:eastAsia="仿宋" w:hAnsi="仿宋" w:cs="仿宋" w:hint="eastAsia"/>
                <w:color w:val="000000"/>
                <w:kern w:val="0"/>
                <w:szCs w:val="21"/>
                <w:lang w:eastAsia="zh-TW" w:bidi="ar"/>
              </w:rPr>
              <w:br/>
              <w:t>4、最大承受音压：120dB SPL (1KHz,THD 1%)</w:t>
            </w:r>
            <w:r>
              <w:rPr>
                <w:rFonts w:ascii="仿宋" w:eastAsia="仿宋" w:hAnsi="仿宋" w:cs="仿宋" w:hint="eastAsia"/>
                <w:color w:val="000000"/>
                <w:kern w:val="0"/>
                <w:szCs w:val="21"/>
                <w:lang w:eastAsia="zh-TW" w:bidi="ar"/>
              </w:rPr>
              <w:br/>
              <w:t>5、输出阻抗：600欧姆非平衡；</w:t>
            </w:r>
            <w:r>
              <w:rPr>
                <w:rFonts w:ascii="仿宋" w:eastAsia="仿宋" w:hAnsi="仿宋" w:cs="仿宋" w:hint="eastAsia"/>
                <w:color w:val="000000"/>
                <w:kern w:val="0"/>
                <w:szCs w:val="21"/>
                <w:lang w:eastAsia="zh-TW" w:bidi="ar"/>
              </w:rPr>
              <w:br/>
              <w:t>6、输出信号幅度： 2.5Vpp/-25db</w:t>
            </w:r>
            <w:r>
              <w:rPr>
                <w:rFonts w:ascii="仿宋" w:eastAsia="仿宋" w:hAnsi="仿宋" w:cs="仿宋" w:hint="eastAsia"/>
                <w:color w:val="000000"/>
                <w:kern w:val="0"/>
                <w:szCs w:val="21"/>
                <w:lang w:eastAsia="zh-TW" w:bidi="ar"/>
              </w:rPr>
              <w:br/>
              <w:t>7、信号处理电路：DSP数字降噪.ALC 自动电平控制.AGC自动增益控制。</w:t>
            </w:r>
          </w:p>
        </w:tc>
      </w:tr>
    </w:tbl>
    <w:p w14:paraId="3ECAC09B" w14:textId="034BE34A" w:rsidR="001C1F96" w:rsidRPr="001C1F96" w:rsidRDefault="001C1F96" w:rsidP="00020B0F">
      <w:pPr>
        <w:spacing w:before="268" w:line="219" w:lineRule="auto"/>
        <w:jc w:val="center"/>
        <w:rPr>
          <w:rFonts w:ascii="宋体" w:eastAsia="宋体" w:hAnsi="宋体" w:cs="宋体"/>
          <w:b/>
          <w:bCs/>
          <w:spacing w:val="-5"/>
          <w:sz w:val="30"/>
          <w:szCs w:val="30"/>
        </w:rPr>
      </w:pPr>
    </w:p>
    <w:p w14:paraId="115B2D5B" w14:textId="77777777" w:rsidR="001C1F96" w:rsidRDefault="001C1F96" w:rsidP="00020B0F">
      <w:pPr>
        <w:spacing w:before="268" w:line="219" w:lineRule="auto"/>
        <w:jc w:val="center"/>
        <w:rPr>
          <w:rFonts w:ascii="宋体" w:eastAsia="宋体" w:hAnsi="宋体" w:cs="宋体"/>
          <w:sz w:val="30"/>
          <w:szCs w:val="30"/>
        </w:rPr>
      </w:pPr>
    </w:p>
    <w:p w14:paraId="28E44D44" w14:textId="77777777" w:rsidR="004B2065" w:rsidRDefault="004B2065" w:rsidP="004B2065">
      <w:pPr>
        <w:spacing w:line="106" w:lineRule="exact"/>
      </w:pPr>
    </w:p>
    <w:p w14:paraId="152889F9" w14:textId="39F23E24" w:rsidR="004B2065" w:rsidRDefault="004B2065"/>
    <w:p w14:paraId="1D46BBB4" w14:textId="3D9BACF3" w:rsidR="004B2065" w:rsidRDefault="004B2065"/>
    <w:p w14:paraId="1846C7D6" w14:textId="6E6D233F" w:rsidR="004B2065" w:rsidRDefault="004B2065"/>
    <w:p w14:paraId="6BEE252A" w14:textId="2A14B113" w:rsidR="004B2065" w:rsidRDefault="004B2065"/>
    <w:p w14:paraId="76D9E045" w14:textId="3B9DDBB2" w:rsidR="004B2065" w:rsidRDefault="004B2065"/>
    <w:p w14:paraId="32021AE6" w14:textId="15CEBE3A" w:rsidR="004B2065" w:rsidRDefault="004B2065"/>
    <w:p w14:paraId="3764744A" w14:textId="23CDFDB9" w:rsidR="004B2065" w:rsidRDefault="004B2065"/>
    <w:p w14:paraId="308B5695" w14:textId="6C856AB1" w:rsidR="004B2065" w:rsidRDefault="004B2065"/>
    <w:p w14:paraId="555AFCF7" w14:textId="1EA76287" w:rsidR="004B2065" w:rsidRDefault="004B2065"/>
    <w:p w14:paraId="167BA3DF" w14:textId="204A58C9" w:rsidR="004B2065" w:rsidRDefault="004B2065"/>
    <w:p w14:paraId="5F3CE864" w14:textId="3EAC2835" w:rsidR="004B2065" w:rsidRDefault="004B2065"/>
    <w:p w14:paraId="6D8F57F6" w14:textId="2F2E68FC" w:rsidR="004B2065" w:rsidRDefault="004B2065"/>
    <w:p w14:paraId="227E65B0" w14:textId="660FD81E" w:rsidR="004B2065" w:rsidRDefault="004B2065"/>
    <w:p w14:paraId="08E2E62C" w14:textId="03A4CF59" w:rsidR="004B2065" w:rsidRDefault="004B2065"/>
    <w:p w14:paraId="64B346FF" w14:textId="4CB79148" w:rsidR="004B2065" w:rsidRDefault="004B2065"/>
    <w:p w14:paraId="394D5F88" w14:textId="630F716E" w:rsidR="004B2065" w:rsidRDefault="004B2065"/>
    <w:p w14:paraId="627F6F16" w14:textId="4DD58EEF" w:rsidR="00020B0F" w:rsidRDefault="00020B0F"/>
    <w:p w14:paraId="14D94EE7" w14:textId="6FB4B2DB" w:rsidR="00020B0F" w:rsidRDefault="00020B0F"/>
    <w:p w14:paraId="023E6B95" w14:textId="2FB1D586" w:rsidR="00020B0F" w:rsidRDefault="00020B0F"/>
    <w:p w14:paraId="40A7D4E4" w14:textId="77777777" w:rsidR="004B2065" w:rsidRDefault="004B2065" w:rsidP="004B2065">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附件三</w:t>
      </w:r>
    </w:p>
    <w:p w14:paraId="102941C6" w14:textId="3BD1B5B8" w:rsidR="00325654" w:rsidRDefault="004B2065" w:rsidP="00325654">
      <w:pPr>
        <w:spacing w:before="268" w:line="219" w:lineRule="auto"/>
        <w:jc w:val="center"/>
        <w:rPr>
          <w:rFonts w:ascii="宋体" w:eastAsia="宋体" w:hAnsi="宋体" w:cs="宋体"/>
          <w:b/>
          <w:bCs/>
          <w:spacing w:val="-4"/>
          <w:sz w:val="30"/>
          <w:szCs w:val="30"/>
        </w:rPr>
      </w:pPr>
      <w:r>
        <w:rPr>
          <w:rFonts w:ascii="宋体" w:eastAsia="宋体" w:hAnsi="宋体" w:cs="宋体"/>
          <w:b/>
          <w:bCs/>
          <w:spacing w:val="-4"/>
          <w:sz w:val="30"/>
          <w:szCs w:val="30"/>
        </w:rPr>
        <w:t>售后服务计划书</w:t>
      </w:r>
    </w:p>
    <w:p w14:paraId="40A23B20" w14:textId="7558F543" w:rsidR="00436E72" w:rsidRPr="00436E72" w:rsidRDefault="00436E72" w:rsidP="00436E72">
      <w:pPr>
        <w:pStyle w:val="ab"/>
        <w:widowControl/>
        <w:numPr>
          <w:ilvl w:val="0"/>
          <w:numId w:val="4"/>
        </w:numPr>
        <w:shd w:val="clear" w:color="auto" w:fill="FFFFFF"/>
        <w:spacing w:line="480" w:lineRule="exact"/>
        <w:ind w:firstLineChars="0"/>
        <w:jc w:val="left"/>
        <w:rPr>
          <w:rFonts w:ascii="宋体" w:eastAsia="宋体" w:hAnsi="宋体" w:cs="仿宋"/>
          <w:b/>
          <w:bCs/>
          <w:color w:val="000000"/>
          <w:spacing w:val="-3"/>
          <w:sz w:val="24"/>
          <w:szCs w:val="24"/>
        </w:rPr>
      </w:pPr>
      <w:r w:rsidRPr="00436E72">
        <w:rPr>
          <w:rFonts w:ascii="宋体" w:eastAsia="宋体" w:hAnsi="宋体" w:cs="仿宋" w:hint="eastAsia"/>
          <w:b/>
          <w:bCs/>
          <w:color w:val="000000"/>
          <w:spacing w:val="-3"/>
          <w:sz w:val="24"/>
          <w:szCs w:val="24"/>
        </w:rPr>
        <w:t>售后服务承诺</w:t>
      </w:r>
    </w:p>
    <w:p w14:paraId="0920C76F" w14:textId="6810E53D" w:rsidR="00436E72" w:rsidRDefault="00436E72" w:rsidP="00436E72">
      <w:pPr>
        <w:widowControl/>
        <w:shd w:val="clear" w:color="auto" w:fill="FFFFFF"/>
        <w:spacing w:line="480" w:lineRule="exact"/>
        <w:ind w:firstLineChars="200" w:firstLine="470"/>
        <w:jc w:val="left"/>
        <w:rPr>
          <w:rFonts w:ascii="宋体" w:eastAsia="宋体" w:hAnsi="宋体" w:cs="仿宋"/>
          <w:sz w:val="24"/>
          <w:szCs w:val="24"/>
        </w:rPr>
      </w:pPr>
      <w:r>
        <w:rPr>
          <w:rFonts w:ascii="宋体" w:eastAsia="宋体" w:hAnsi="宋体" w:cs="仿宋" w:hint="eastAsia"/>
          <w:b/>
          <w:bCs/>
          <w:spacing w:val="-3"/>
          <w:sz w:val="24"/>
          <w:szCs w:val="24"/>
        </w:rPr>
        <w:t>1</w:t>
      </w:r>
      <w:r>
        <w:rPr>
          <w:rFonts w:ascii="宋体" w:eastAsia="宋体" w:hAnsi="宋体" w:cs="仿宋"/>
          <w:b/>
          <w:bCs/>
          <w:spacing w:val="-3"/>
          <w:sz w:val="24"/>
          <w:szCs w:val="24"/>
        </w:rPr>
        <w:t>.</w:t>
      </w:r>
      <w:r>
        <w:rPr>
          <w:rFonts w:ascii="宋体" w:eastAsia="宋体" w:hAnsi="宋体" w:cs="仿宋" w:hint="eastAsia"/>
          <w:b/>
          <w:bCs/>
          <w:spacing w:val="-3"/>
          <w:sz w:val="24"/>
          <w:szCs w:val="24"/>
        </w:rPr>
        <w:t>质保期：</w:t>
      </w:r>
      <w:r w:rsidR="00325654" w:rsidRPr="00436E72">
        <w:rPr>
          <w:rFonts w:ascii="宋体" w:eastAsia="宋体" w:hAnsi="宋体" w:cs="仿宋" w:hint="eastAsia"/>
          <w:b/>
          <w:bCs/>
          <w:spacing w:val="-3"/>
          <w:sz w:val="24"/>
          <w:szCs w:val="24"/>
        </w:rPr>
        <w:t>所投货物质保期：3年，从验收合格之日起开始计算。</w:t>
      </w:r>
      <w:r w:rsidR="00325654" w:rsidRPr="00436E72">
        <w:rPr>
          <w:rFonts w:ascii="宋体" w:eastAsia="宋体" w:hAnsi="宋体" w:cs="仿宋" w:hint="eastAsia"/>
          <w:spacing w:val="-3"/>
          <w:sz w:val="24"/>
          <w:szCs w:val="24"/>
        </w:rPr>
        <w:t>产品</w:t>
      </w:r>
      <w:r w:rsidR="00325654" w:rsidRPr="00436E72">
        <w:rPr>
          <w:rFonts w:ascii="宋体" w:eastAsia="宋体" w:hAnsi="宋体" w:cs="仿宋" w:hint="eastAsia"/>
          <w:sz w:val="24"/>
          <w:szCs w:val="24"/>
        </w:rPr>
        <w:t>配套软件免费升级服务，并提供所有设备5年正常使用的备品备件。在质保期内，当设备出现故障时，</w:t>
      </w:r>
      <w:r>
        <w:rPr>
          <w:rFonts w:ascii="宋体" w:eastAsia="宋体" w:hAnsi="宋体" w:cs="仿宋" w:hint="eastAsia"/>
          <w:sz w:val="24"/>
          <w:szCs w:val="24"/>
        </w:rPr>
        <w:t>供方</w:t>
      </w:r>
      <w:r w:rsidR="00325654" w:rsidRPr="00436E72">
        <w:rPr>
          <w:rFonts w:ascii="宋体" w:eastAsia="宋体" w:hAnsi="宋体" w:cs="仿宋" w:hint="eastAsia"/>
          <w:sz w:val="24"/>
          <w:szCs w:val="24"/>
        </w:rPr>
        <w:t>会提供备品备件以保证设备的正常运行，备品备件在设备修复并正常使用后收回。保修期内所发生的一切费用包括设备维修或更换、人员交通、差旅服务等费用全部由</w:t>
      </w:r>
      <w:r>
        <w:rPr>
          <w:rFonts w:ascii="宋体" w:eastAsia="宋体" w:hAnsi="宋体" w:cs="仿宋" w:hint="eastAsia"/>
          <w:sz w:val="24"/>
          <w:szCs w:val="24"/>
        </w:rPr>
        <w:t>供方</w:t>
      </w:r>
      <w:r w:rsidR="00325654" w:rsidRPr="00436E72">
        <w:rPr>
          <w:rFonts w:ascii="宋体" w:eastAsia="宋体" w:hAnsi="宋体" w:cs="仿宋" w:hint="eastAsia"/>
          <w:sz w:val="24"/>
          <w:szCs w:val="24"/>
        </w:rPr>
        <w:t>承担。</w:t>
      </w:r>
    </w:p>
    <w:p w14:paraId="4B1125E5" w14:textId="51F444C7" w:rsidR="00325654" w:rsidRPr="00436E72" w:rsidRDefault="00436E72" w:rsidP="00436E72">
      <w:pPr>
        <w:widowControl/>
        <w:shd w:val="clear" w:color="auto" w:fill="FFFFFF"/>
        <w:spacing w:line="480" w:lineRule="exact"/>
        <w:ind w:firstLineChars="200" w:firstLine="480"/>
        <w:jc w:val="left"/>
        <w:rPr>
          <w:rFonts w:ascii="宋体" w:eastAsia="宋体" w:hAnsi="宋体" w:cs="仿宋"/>
          <w:sz w:val="24"/>
          <w:szCs w:val="24"/>
        </w:rPr>
      </w:pPr>
      <w:r>
        <w:rPr>
          <w:rFonts w:ascii="宋体" w:eastAsia="宋体" w:hAnsi="宋体" w:cs="仿宋" w:hint="eastAsia"/>
          <w:sz w:val="24"/>
          <w:szCs w:val="24"/>
        </w:rPr>
        <w:t>2</w:t>
      </w:r>
      <w:r>
        <w:rPr>
          <w:rFonts w:ascii="宋体" w:eastAsia="宋体" w:hAnsi="宋体" w:cs="仿宋"/>
          <w:sz w:val="24"/>
          <w:szCs w:val="24"/>
        </w:rPr>
        <w:t>.</w:t>
      </w:r>
      <w:r>
        <w:rPr>
          <w:rFonts w:ascii="宋体" w:eastAsia="宋体" w:hAnsi="宋体" w:cs="仿宋" w:hint="eastAsia"/>
          <w:sz w:val="24"/>
          <w:szCs w:val="24"/>
        </w:rPr>
        <w:t>供方</w:t>
      </w:r>
      <w:r w:rsidR="00325654" w:rsidRPr="00436E72">
        <w:rPr>
          <w:rFonts w:ascii="宋体" w:eastAsia="宋体" w:hAnsi="宋体" w:cs="仿宋" w:hint="eastAsia"/>
          <w:sz w:val="24"/>
          <w:szCs w:val="24"/>
        </w:rPr>
        <w:t>将对项目提供 7x24小时的技术支持热线，1小时内对维修要求及设备问题响应并提出解决方案，2小时内到达现场提供技术支持，解决问题不超过12小时，每年进行巡检4次。</w:t>
      </w:r>
    </w:p>
    <w:p w14:paraId="6BE79476" w14:textId="09A5CF78" w:rsidR="00325654" w:rsidRPr="00436E72" w:rsidRDefault="00436E72" w:rsidP="00436E72">
      <w:pPr>
        <w:widowControl/>
        <w:shd w:val="clear" w:color="auto" w:fill="FFFFFF"/>
        <w:spacing w:line="480" w:lineRule="exact"/>
        <w:ind w:firstLineChars="200" w:firstLine="480"/>
        <w:jc w:val="left"/>
        <w:rPr>
          <w:rFonts w:ascii="宋体" w:eastAsia="宋体" w:hAnsi="宋体" w:cs="仿宋"/>
          <w:sz w:val="24"/>
          <w:szCs w:val="24"/>
        </w:rPr>
      </w:pPr>
      <w:r>
        <w:rPr>
          <w:rFonts w:ascii="宋体" w:eastAsia="宋体" w:hAnsi="宋体" w:cs="仿宋" w:hint="eastAsia"/>
          <w:sz w:val="24"/>
          <w:szCs w:val="24"/>
        </w:rPr>
        <w:t>3</w:t>
      </w:r>
      <w:r>
        <w:rPr>
          <w:rFonts w:ascii="宋体" w:eastAsia="宋体" w:hAnsi="宋体" w:cs="仿宋"/>
          <w:sz w:val="24"/>
          <w:szCs w:val="24"/>
        </w:rPr>
        <w:t>.</w:t>
      </w:r>
      <w:r w:rsidR="00325654" w:rsidRPr="00436E72">
        <w:rPr>
          <w:rFonts w:ascii="宋体" w:eastAsia="宋体" w:hAnsi="宋体" w:cs="仿宋" w:hint="eastAsia"/>
          <w:sz w:val="24"/>
          <w:szCs w:val="24"/>
        </w:rPr>
        <w:t>针对本次项目，配备3名驻场技术服务人员提供专业咨询、售后服务及技术支持，配备1辆专车提供上门售后维修服务，并提供7*24小时免费电话咨询及技术支持服务。技术人员对本项目产品定期巡防，免费进行货物的维护、保养服务，每年内不少于12次上门保养服务，包括寒暑假。</w:t>
      </w:r>
    </w:p>
    <w:p w14:paraId="254F0244" w14:textId="5AF8C9F0" w:rsidR="00436E72" w:rsidRDefault="00436E72" w:rsidP="00436E72">
      <w:pPr>
        <w:widowControl/>
        <w:shd w:val="clear" w:color="auto" w:fill="FFFFFF"/>
        <w:spacing w:line="480" w:lineRule="exact"/>
        <w:ind w:firstLineChars="200" w:firstLine="480"/>
        <w:jc w:val="left"/>
        <w:rPr>
          <w:rFonts w:ascii="宋体" w:eastAsia="宋体" w:hAnsi="宋体" w:cs="仿宋_GB2312"/>
          <w:sz w:val="24"/>
          <w:szCs w:val="24"/>
          <w:u w:val="single"/>
        </w:rPr>
      </w:pPr>
      <w:r>
        <w:rPr>
          <w:rFonts w:ascii="宋体" w:eastAsia="宋体" w:hAnsi="宋体" w:cs="仿宋" w:hint="eastAsia"/>
          <w:sz w:val="24"/>
          <w:szCs w:val="24"/>
        </w:rPr>
        <w:t>4</w:t>
      </w:r>
      <w:r>
        <w:rPr>
          <w:rFonts w:ascii="宋体" w:eastAsia="宋体" w:hAnsi="宋体" w:cs="仿宋"/>
          <w:sz w:val="24"/>
          <w:szCs w:val="24"/>
        </w:rPr>
        <w:t>.</w:t>
      </w:r>
      <w:r>
        <w:rPr>
          <w:rFonts w:ascii="宋体" w:eastAsia="宋体" w:hAnsi="宋体" w:cs="仿宋" w:hint="eastAsia"/>
          <w:sz w:val="24"/>
          <w:szCs w:val="24"/>
        </w:rPr>
        <w:t>供方</w:t>
      </w:r>
      <w:r w:rsidR="00325654" w:rsidRPr="00436E72">
        <w:rPr>
          <w:rFonts w:ascii="宋体" w:eastAsia="宋体" w:hAnsi="宋体" w:cs="仿宋" w:hint="eastAsia"/>
          <w:sz w:val="24"/>
          <w:szCs w:val="24"/>
        </w:rPr>
        <w:t>建立</w:t>
      </w:r>
      <w:r w:rsidR="00325654" w:rsidRPr="00436E72">
        <w:rPr>
          <w:rFonts w:ascii="宋体" w:eastAsia="宋体" w:hAnsi="宋体" w:cs="方正仿宋_GB2312" w:hint="eastAsia"/>
          <w:sz w:val="24"/>
          <w:szCs w:val="24"/>
        </w:rPr>
        <w:t>完善的售后服务管理体系和专业服务队伍，提供全方位的技术支持工作。</w:t>
      </w:r>
      <w:r w:rsidR="00325654" w:rsidRPr="00436E72">
        <w:rPr>
          <w:rFonts w:ascii="宋体" w:eastAsia="宋体" w:hAnsi="宋体" w:cs="仿宋" w:hint="eastAsia"/>
          <w:sz w:val="24"/>
          <w:szCs w:val="24"/>
        </w:rPr>
        <w:t>通过先进的计算机网络管理，随时查询和支持服务。设有热线服务电话，以便设备出现故障时，在任何时候可以得到</w:t>
      </w:r>
      <w:r>
        <w:rPr>
          <w:rFonts w:ascii="宋体" w:eastAsia="宋体" w:hAnsi="宋体" w:cs="仿宋" w:hint="eastAsia"/>
          <w:sz w:val="24"/>
          <w:szCs w:val="24"/>
        </w:rPr>
        <w:t>供方</w:t>
      </w:r>
      <w:r w:rsidR="00325654" w:rsidRPr="00436E72">
        <w:rPr>
          <w:rFonts w:ascii="宋体" w:eastAsia="宋体" w:hAnsi="宋体" w:cs="仿宋" w:hint="eastAsia"/>
          <w:sz w:val="24"/>
          <w:szCs w:val="24"/>
        </w:rPr>
        <w:t>的及时响应。</w:t>
      </w:r>
      <w:r>
        <w:rPr>
          <w:rFonts w:ascii="宋体" w:eastAsia="宋体" w:hAnsi="宋体" w:cs="仿宋" w:hint="eastAsia"/>
          <w:sz w:val="24"/>
          <w:szCs w:val="24"/>
        </w:rPr>
        <w:t>供方</w:t>
      </w:r>
      <w:r w:rsidR="00325654" w:rsidRPr="00436E72">
        <w:rPr>
          <w:rFonts w:ascii="宋体" w:eastAsia="宋体" w:hAnsi="宋体" w:cs="仿宋" w:hint="eastAsia"/>
          <w:sz w:val="24"/>
          <w:szCs w:val="24"/>
        </w:rPr>
        <w:t>将对用户方所提出的技术问题及所要求解决的问题及时相应和解决。</w:t>
      </w:r>
      <w:r>
        <w:rPr>
          <w:rFonts w:ascii="宋体" w:eastAsia="宋体" w:hAnsi="宋体" w:cs="仿宋" w:hint="eastAsia"/>
          <w:sz w:val="24"/>
          <w:szCs w:val="24"/>
        </w:rPr>
        <w:t>供方</w:t>
      </w:r>
      <w:r w:rsidR="00325654" w:rsidRPr="00436E72">
        <w:rPr>
          <w:rFonts w:ascii="宋体" w:eastAsia="宋体" w:hAnsi="宋体" w:cs="仿宋" w:hint="eastAsia"/>
          <w:sz w:val="24"/>
          <w:szCs w:val="24"/>
        </w:rPr>
        <w:t>规定工程师在赶赴现场时应带齐所需软件、工具和备件，以便到达现场后立刻检修、更换，用最快的速度排除故障。</w:t>
      </w:r>
      <w:bookmarkStart w:id="1" w:name="_Toc14159"/>
      <w:bookmarkStart w:id="2" w:name="_Toc518479635"/>
      <w:bookmarkStart w:id="3" w:name="_Toc24625"/>
    </w:p>
    <w:p w14:paraId="7B554C27" w14:textId="5C3DBBC7" w:rsidR="00436E72" w:rsidRDefault="00436E72" w:rsidP="00436E72">
      <w:pPr>
        <w:widowControl/>
        <w:shd w:val="clear" w:color="auto" w:fill="FFFFFF"/>
        <w:spacing w:line="480" w:lineRule="exact"/>
        <w:ind w:firstLineChars="200" w:firstLine="480"/>
        <w:jc w:val="left"/>
        <w:rPr>
          <w:rFonts w:ascii="宋体" w:eastAsia="宋体" w:hAnsi="宋体" w:cs="仿宋"/>
          <w:sz w:val="24"/>
          <w:szCs w:val="24"/>
        </w:rPr>
      </w:pPr>
      <w:r w:rsidRPr="00436E72">
        <w:rPr>
          <w:rFonts w:ascii="宋体" w:eastAsia="宋体" w:hAnsi="宋体" w:cs="仿宋_GB2312"/>
          <w:sz w:val="24"/>
          <w:szCs w:val="24"/>
        </w:rPr>
        <w:t>5.</w:t>
      </w:r>
      <w:r w:rsidR="00325654" w:rsidRPr="00436E72">
        <w:rPr>
          <w:rFonts w:ascii="宋体" w:eastAsia="宋体" w:hAnsi="宋体" w:cs="仿宋" w:hint="eastAsia"/>
          <w:sz w:val="24"/>
          <w:szCs w:val="24"/>
        </w:rPr>
        <w:t>现场服务承诺</w:t>
      </w:r>
      <w:bookmarkEnd w:id="1"/>
      <w:bookmarkEnd w:id="2"/>
      <w:bookmarkEnd w:id="3"/>
      <w:r w:rsidR="00325654" w:rsidRPr="00436E72">
        <w:rPr>
          <w:rFonts w:ascii="宋体" w:eastAsia="宋体" w:hAnsi="宋体" w:cs="仿宋" w:hint="eastAsia"/>
          <w:sz w:val="24"/>
          <w:szCs w:val="24"/>
        </w:rPr>
        <w:t>：如遇重大突发事件（如自然灾害、人为因素造成系统大面积故障等)或特殊时期(如系统软件全面升级、上级检查、执行重大任务等)，</w:t>
      </w:r>
      <w:r>
        <w:rPr>
          <w:rFonts w:ascii="宋体" w:eastAsia="宋体" w:hAnsi="宋体" w:cs="仿宋" w:hint="eastAsia"/>
          <w:sz w:val="24"/>
          <w:szCs w:val="24"/>
        </w:rPr>
        <w:t>供方</w:t>
      </w:r>
      <w:r w:rsidR="00325654" w:rsidRPr="00436E72">
        <w:rPr>
          <w:rFonts w:ascii="宋体" w:eastAsia="宋体" w:hAnsi="宋体" w:cs="仿宋" w:hint="eastAsia"/>
          <w:sz w:val="24"/>
          <w:szCs w:val="24"/>
        </w:rPr>
        <w:t>承诺：需根据用户重要活动保障需求，</w:t>
      </w:r>
      <w:r>
        <w:rPr>
          <w:rFonts w:ascii="宋体" w:eastAsia="宋体" w:hAnsi="宋体" w:cs="仿宋" w:hint="eastAsia"/>
          <w:sz w:val="24"/>
          <w:szCs w:val="24"/>
        </w:rPr>
        <w:t>供方</w:t>
      </w:r>
      <w:r w:rsidR="00325654" w:rsidRPr="00436E72">
        <w:rPr>
          <w:rFonts w:ascii="宋体" w:eastAsia="宋体" w:hAnsi="宋体" w:cs="仿宋" w:hint="eastAsia"/>
          <w:sz w:val="24"/>
          <w:szCs w:val="24"/>
        </w:rPr>
        <w:t>提供的免费驻场服务，派驻现场保障专业工程师，保障各项活动顺利进行。如果设备出现故障，2小时内免费更换备机服务。</w:t>
      </w:r>
      <w:bookmarkStart w:id="4" w:name="_Toc1120"/>
    </w:p>
    <w:p w14:paraId="66A4CD9E" w14:textId="292246E1" w:rsidR="00325654" w:rsidRPr="00436E72" w:rsidRDefault="00325654" w:rsidP="00436E72">
      <w:pPr>
        <w:pStyle w:val="ab"/>
        <w:widowControl/>
        <w:numPr>
          <w:ilvl w:val="0"/>
          <w:numId w:val="5"/>
        </w:numPr>
        <w:shd w:val="clear" w:color="auto" w:fill="FFFFFF"/>
        <w:spacing w:line="480" w:lineRule="exact"/>
        <w:ind w:firstLineChars="0"/>
        <w:jc w:val="left"/>
        <w:rPr>
          <w:rFonts w:ascii="宋体" w:eastAsia="宋体" w:hAnsi="宋体" w:cs="仿宋_GB2312"/>
          <w:b/>
          <w:bCs/>
          <w:sz w:val="24"/>
          <w:szCs w:val="24"/>
          <w:u w:val="single"/>
        </w:rPr>
      </w:pPr>
      <w:r w:rsidRPr="00436E72">
        <w:rPr>
          <w:rFonts w:ascii="宋体" w:eastAsia="宋体" w:hAnsi="宋体" w:hint="eastAsia"/>
          <w:b/>
          <w:bCs/>
          <w:sz w:val="24"/>
          <w:szCs w:val="24"/>
        </w:rPr>
        <w:t>质量保证期外的售后服务计划</w:t>
      </w:r>
      <w:bookmarkEnd w:id="4"/>
    </w:p>
    <w:p w14:paraId="0043393A" w14:textId="742C4E40" w:rsidR="00436E72" w:rsidRDefault="00325654" w:rsidP="00436E72">
      <w:pPr>
        <w:spacing w:line="480" w:lineRule="exact"/>
        <w:ind w:firstLineChars="200" w:firstLine="480"/>
        <w:rPr>
          <w:rFonts w:ascii="宋体" w:eastAsia="宋体" w:hAnsi="宋体" w:cs="仿宋"/>
          <w:sz w:val="24"/>
          <w:szCs w:val="24"/>
        </w:rPr>
      </w:pPr>
      <w:r w:rsidRPr="00436E72">
        <w:rPr>
          <w:rFonts w:ascii="宋体" w:eastAsia="宋体" w:hAnsi="宋体" w:cs="仿宋" w:hint="eastAsia"/>
          <w:sz w:val="24"/>
          <w:szCs w:val="24"/>
        </w:rPr>
        <w:lastRenderedPageBreak/>
        <w:t>质保期过后，</w:t>
      </w:r>
      <w:r w:rsidR="00436E72">
        <w:rPr>
          <w:rFonts w:ascii="宋体" w:eastAsia="宋体" w:hAnsi="宋体" w:cs="仿宋" w:hint="eastAsia"/>
          <w:sz w:val="24"/>
          <w:szCs w:val="24"/>
        </w:rPr>
        <w:t>供方</w:t>
      </w:r>
      <w:r w:rsidRPr="00436E72">
        <w:rPr>
          <w:rFonts w:ascii="宋体" w:eastAsia="宋体" w:hAnsi="宋体" w:cs="仿宋" w:hint="eastAsia"/>
          <w:sz w:val="24"/>
          <w:szCs w:val="24"/>
        </w:rPr>
        <w:t>将按照规定的价格及服务给予用户方最完善的服务。所有设备终身保证耗材及备品备件的正常供应；对所更换的产品及其它维修服务只收取配件成本费。</w:t>
      </w:r>
      <w:bookmarkStart w:id="5" w:name="_Toc19808"/>
    </w:p>
    <w:p w14:paraId="05F2CB02" w14:textId="6E5CAD95" w:rsidR="00436E72" w:rsidRPr="00436E72" w:rsidRDefault="00436E72" w:rsidP="00436E72">
      <w:pPr>
        <w:spacing w:line="480" w:lineRule="exact"/>
        <w:ind w:firstLineChars="200" w:firstLine="482"/>
        <w:rPr>
          <w:rFonts w:ascii="宋体" w:eastAsia="宋体" w:hAnsi="宋体" w:cs="仿宋"/>
          <w:b/>
          <w:bCs/>
          <w:sz w:val="24"/>
          <w:szCs w:val="24"/>
        </w:rPr>
      </w:pPr>
      <w:r w:rsidRPr="00436E72">
        <w:rPr>
          <w:rFonts w:ascii="宋体" w:eastAsia="宋体" w:hAnsi="宋体" w:cs="仿宋" w:hint="eastAsia"/>
          <w:b/>
          <w:bCs/>
          <w:sz w:val="24"/>
          <w:szCs w:val="24"/>
        </w:rPr>
        <w:t>三、</w:t>
      </w:r>
      <w:r w:rsidRPr="00436E72">
        <w:rPr>
          <w:rFonts w:ascii="宋体" w:eastAsia="宋体" w:hAnsi="宋体" w:hint="eastAsia"/>
          <w:b/>
          <w:bCs/>
          <w:sz w:val="24"/>
          <w:szCs w:val="24"/>
        </w:rPr>
        <w:t>售后服务形式</w:t>
      </w:r>
      <w:bookmarkEnd w:id="5"/>
    </w:p>
    <w:p w14:paraId="4E62AEA5" w14:textId="5675986F" w:rsidR="00436E72" w:rsidRPr="00436E72" w:rsidRDefault="00436E72" w:rsidP="00436E72">
      <w:pPr>
        <w:shd w:val="clear" w:color="auto" w:fill="FFFFFF"/>
        <w:spacing w:line="480" w:lineRule="exact"/>
        <w:ind w:firstLineChars="200" w:firstLine="480"/>
        <w:rPr>
          <w:rFonts w:ascii="宋体" w:eastAsia="宋体" w:hAnsi="宋体"/>
          <w:sz w:val="24"/>
          <w:szCs w:val="24"/>
        </w:rPr>
      </w:pPr>
      <w:r>
        <w:rPr>
          <w:rFonts w:ascii="宋体" w:eastAsia="宋体" w:hAnsi="宋体"/>
          <w:sz w:val="24"/>
          <w:szCs w:val="24"/>
        </w:rPr>
        <w:t>供方</w:t>
      </w:r>
      <w:r w:rsidRPr="00436E72">
        <w:rPr>
          <w:rFonts w:ascii="宋体" w:eastAsia="宋体" w:hAnsi="宋体"/>
          <w:sz w:val="24"/>
          <w:szCs w:val="24"/>
        </w:rPr>
        <w:t>在工程实施过程中和系统运营开始后，均可提供专业及时的系统维护支持和保修服务。</w:t>
      </w:r>
    </w:p>
    <w:p w14:paraId="3AD2C7A4" w14:textId="77777777" w:rsidR="00436E72" w:rsidRPr="00436E72" w:rsidRDefault="00436E72" w:rsidP="00436E72">
      <w:pPr>
        <w:shd w:val="clear" w:color="auto" w:fill="FFFFFF"/>
        <w:spacing w:line="480" w:lineRule="exact"/>
        <w:ind w:firstLineChars="200" w:firstLine="480"/>
        <w:rPr>
          <w:rFonts w:ascii="宋体" w:eastAsia="宋体" w:hAnsi="宋体"/>
          <w:sz w:val="24"/>
          <w:szCs w:val="24"/>
        </w:rPr>
      </w:pPr>
      <w:bookmarkStart w:id="6" w:name="_Toc2672"/>
      <w:bookmarkStart w:id="7" w:name="_Toc19421"/>
      <w:r w:rsidRPr="00436E72">
        <w:rPr>
          <w:rFonts w:ascii="宋体" w:eastAsia="宋体" w:hAnsi="宋体"/>
          <w:sz w:val="24"/>
          <w:szCs w:val="24"/>
          <w:lang w:val="zh-CN"/>
        </w:rPr>
        <w:t>售后服务的范围包括：投标人按招标文件规定向招标人提供的设备、备品备件、工具、手册及其他有关技术资料和材料。</w:t>
      </w:r>
    </w:p>
    <w:p w14:paraId="4341B50C" w14:textId="77777777" w:rsidR="00436E72" w:rsidRPr="00436E72" w:rsidRDefault="00436E72" w:rsidP="00436E72">
      <w:pPr>
        <w:shd w:val="clear" w:color="auto" w:fill="FFFFFF"/>
        <w:spacing w:line="480" w:lineRule="exact"/>
        <w:ind w:firstLineChars="200" w:firstLine="480"/>
        <w:rPr>
          <w:rFonts w:ascii="宋体" w:eastAsia="宋体" w:hAnsi="宋体"/>
          <w:sz w:val="24"/>
          <w:szCs w:val="24"/>
          <w:lang w:val="zh-CN"/>
        </w:rPr>
      </w:pPr>
      <w:r w:rsidRPr="00436E72">
        <w:rPr>
          <w:rFonts w:ascii="宋体" w:eastAsia="宋体" w:hAnsi="宋体"/>
          <w:sz w:val="24"/>
          <w:szCs w:val="24"/>
          <w:lang w:val="zh-CN"/>
        </w:rPr>
        <w:t>售后服务的内容包括：故障排除、备件更换、系统升级优化、组织培训、问题答疑、巡检、电话问询等。</w:t>
      </w:r>
    </w:p>
    <w:p w14:paraId="4ACB585D" w14:textId="77777777" w:rsidR="00436E72" w:rsidRPr="00436E72" w:rsidRDefault="00436E72" w:rsidP="00436E72">
      <w:pPr>
        <w:shd w:val="clear" w:color="auto" w:fill="FFFFFF"/>
        <w:spacing w:line="480" w:lineRule="exact"/>
        <w:ind w:firstLineChars="200" w:firstLine="480"/>
        <w:rPr>
          <w:rFonts w:ascii="宋体" w:eastAsia="宋体" w:hAnsi="宋体"/>
          <w:sz w:val="24"/>
          <w:szCs w:val="24"/>
        </w:rPr>
      </w:pPr>
      <w:r w:rsidRPr="00436E72">
        <w:rPr>
          <w:rFonts w:ascii="宋体" w:eastAsia="宋体" w:hAnsi="宋体"/>
          <w:sz w:val="24"/>
          <w:szCs w:val="24"/>
        </w:rPr>
        <w:t>售后服务的形式包括：远程电话技术支持服务、现场技术支持服务、专业技术培训服务、重大活动技术保障服务、现场回访、定期电话回访服务等。</w:t>
      </w:r>
    </w:p>
    <w:bookmarkEnd w:id="6"/>
    <w:bookmarkEnd w:id="7"/>
    <w:p w14:paraId="7609BACD" w14:textId="46915161" w:rsidR="00436E72" w:rsidRPr="00436E72" w:rsidRDefault="00436E72" w:rsidP="00436E72">
      <w:pPr>
        <w:shd w:val="clear" w:color="auto" w:fill="FFFFFF"/>
        <w:spacing w:line="480" w:lineRule="exact"/>
        <w:ind w:firstLineChars="200" w:firstLine="482"/>
        <w:rPr>
          <w:rFonts w:ascii="宋体" w:eastAsia="宋体" w:hAnsi="宋体" w:cs="宋体"/>
          <w:b/>
          <w:bCs/>
          <w:sz w:val="24"/>
          <w:szCs w:val="24"/>
        </w:rPr>
      </w:pPr>
      <w:r w:rsidRPr="00436E72">
        <w:rPr>
          <w:rFonts w:ascii="宋体" w:eastAsia="宋体" w:hAnsi="宋体" w:cs="宋体" w:hint="eastAsia"/>
          <w:b/>
          <w:bCs/>
          <w:sz w:val="24"/>
          <w:szCs w:val="24"/>
        </w:rPr>
        <w:t>1</w:t>
      </w:r>
      <w:r>
        <w:rPr>
          <w:rFonts w:ascii="宋体" w:eastAsia="宋体" w:hAnsi="宋体" w:cs="宋体" w:hint="eastAsia"/>
          <w:b/>
          <w:bCs/>
          <w:sz w:val="24"/>
          <w:szCs w:val="24"/>
        </w:rPr>
        <w:t>．</w:t>
      </w:r>
      <w:r w:rsidRPr="00436E72">
        <w:rPr>
          <w:rFonts w:ascii="宋体" w:eastAsia="宋体" w:hAnsi="宋体" w:cs="宋体" w:hint="eastAsia"/>
          <w:b/>
          <w:bCs/>
          <w:sz w:val="24"/>
          <w:szCs w:val="24"/>
        </w:rPr>
        <w:t>远程技术服务</w:t>
      </w:r>
    </w:p>
    <w:p w14:paraId="6E505490"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用户可以通过电子邮件、电话、传真、客户服务系统向公司技术支持部进行咨询，请求服务；技术支持部通过电子邮件、电话、传真、客户服务系统向用户提供咨询服务支持。设备出现故障或者其他与设备有关的问题时，可以通过专线电话进行咨询，将系统出现的问题进行描述。对于简单的问题，通过电话沟通，根据问题的描述进行分析，推断问题发生的原因所在，然后将问题的解决办法告知技术工程师。</w:t>
      </w:r>
    </w:p>
    <w:p w14:paraId="1AC90F87" w14:textId="45C427E6" w:rsidR="00436E72" w:rsidRPr="00436E72" w:rsidRDefault="00436E72" w:rsidP="00436E72">
      <w:pPr>
        <w:shd w:val="clear" w:color="auto" w:fill="FFFFFF"/>
        <w:spacing w:line="480" w:lineRule="exact"/>
        <w:ind w:firstLineChars="200" w:firstLine="482"/>
        <w:rPr>
          <w:rFonts w:ascii="宋体" w:eastAsia="宋体" w:hAnsi="宋体" w:cs="宋体"/>
          <w:b/>
          <w:bCs/>
          <w:sz w:val="24"/>
          <w:szCs w:val="24"/>
        </w:rPr>
      </w:pPr>
      <w:r w:rsidRPr="00436E72">
        <w:rPr>
          <w:rFonts w:ascii="宋体" w:eastAsia="宋体" w:hAnsi="宋体" w:cs="宋体" w:hint="eastAsia"/>
          <w:b/>
          <w:bCs/>
          <w:sz w:val="24"/>
          <w:szCs w:val="24"/>
        </w:rPr>
        <w:t>2</w:t>
      </w:r>
      <w:r>
        <w:rPr>
          <w:rFonts w:ascii="宋体" w:eastAsia="宋体" w:hAnsi="宋体" w:cs="宋体" w:hint="eastAsia"/>
          <w:b/>
          <w:bCs/>
          <w:sz w:val="24"/>
          <w:szCs w:val="24"/>
        </w:rPr>
        <w:t>．</w:t>
      </w:r>
      <w:r w:rsidRPr="00436E72">
        <w:rPr>
          <w:rFonts w:ascii="宋体" w:eastAsia="宋体" w:hAnsi="宋体" w:cs="宋体" w:hint="eastAsia"/>
          <w:b/>
          <w:bCs/>
          <w:sz w:val="24"/>
          <w:szCs w:val="24"/>
        </w:rPr>
        <w:t>现场技术服务</w:t>
      </w:r>
    </w:p>
    <w:p w14:paraId="2E656138" w14:textId="77777777" w:rsidR="00436E72" w:rsidRPr="00436E72" w:rsidRDefault="00436E72" w:rsidP="00436E72">
      <w:pPr>
        <w:shd w:val="clear" w:color="auto" w:fill="FFFFFF"/>
        <w:spacing w:line="480" w:lineRule="exact"/>
        <w:ind w:firstLineChars="200" w:firstLine="480"/>
        <w:rPr>
          <w:rFonts w:ascii="宋体" w:eastAsia="宋体" w:hAnsi="宋体"/>
          <w:sz w:val="24"/>
          <w:szCs w:val="24"/>
        </w:rPr>
      </w:pPr>
      <w:r w:rsidRPr="00436E72">
        <w:rPr>
          <w:rFonts w:ascii="宋体" w:eastAsia="宋体" w:hAnsi="宋体" w:cs="宋体" w:hint="eastAsia"/>
          <w:sz w:val="24"/>
          <w:szCs w:val="24"/>
        </w:rPr>
        <w:t>指在远程技术支持无效的情况下，由公司技术服务部派出专业维护人员到现场进行技术支持。</w:t>
      </w:r>
      <w:r w:rsidRPr="00436E72">
        <w:rPr>
          <w:rFonts w:ascii="宋体" w:eastAsia="宋体" w:hAnsi="宋体" w:hint="eastAsia"/>
          <w:sz w:val="24"/>
          <w:szCs w:val="24"/>
        </w:rPr>
        <w:t>如硬件损坏等，短时间无法迅速解决的问题，售后技术人员根据现场提供的信息，携带相应的备品、硬件设备，按照规定的时间赶到现场进行现场维修，在规定的时间解决问题。</w:t>
      </w:r>
    </w:p>
    <w:p w14:paraId="024F7D82" w14:textId="3A982EBC" w:rsidR="00436E72" w:rsidRPr="00436E72" w:rsidRDefault="00436E72" w:rsidP="00436E72">
      <w:pPr>
        <w:shd w:val="clear" w:color="auto" w:fill="FFFFFF"/>
        <w:spacing w:line="480" w:lineRule="exact"/>
        <w:ind w:firstLineChars="200" w:firstLine="482"/>
        <w:rPr>
          <w:rFonts w:ascii="宋体" w:eastAsia="宋体" w:hAnsi="宋体" w:cs="宋体"/>
          <w:b/>
          <w:bCs/>
          <w:sz w:val="24"/>
          <w:szCs w:val="24"/>
          <w:lang w:val="zh-CN"/>
        </w:rPr>
      </w:pPr>
      <w:bookmarkStart w:id="8" w:name="_Toc217812614"/>
      <w:bookmarkStart w:id="9" w:name="_Toc135052084"/>
      <w:bookmarkStart w:id="10" w:name="_Toc112220043"/>
      <w:bookmarkStart w:id="11" w:name="_Toc119831859"/>
      <w:bookmarkStart w:id="12" w:name="_Toc119836374"/>
      <w:bookmarkStart w:id="13" w:name="_Toc66846861"/>
      <w:bookmarkStart w:id="14" w:name="_Toc153300288"/>
      <w:bookmarkStart w:id="15" w:name="_Toc119851373"/>
      <w:bookmarkStart w:id="16" w:name="_Toc119826624"/>
      <w:bookmarkStart w:id="17" w:name="_Toc119826025"/>
      <w:bookmarkStart w:id="18" w:name="_Toc112044257"/>
      <w:bookmarkStart w:id="19" w:name="_Toc404770696"/>
      <w:bookmarkStart w:id="20" w:name="_Toc441348784"/>
      <w:bookmarkStart w:id="21" w:name="_Toc29114"/>
      <w:bookmarkStart w:id="22" w:name="_Toc435131783"/>
      <w:bookmarkStart w:id="23" w:name="_Toc19281"/>
      <w:bookmarkStart w:id="24" w:name="_Toc436575725"/>
      <w:r w:rsidRPr="00436E72">
        <w:rPr>
          <w:rFonts w:ascii="宋体" w:eastAsia="宋体" w:hAnsi="宋体" w:cs="宋体" w:hint="eastAsia"/>
          <w:b/>
          <w:bCs/>
          <w:sz w:val="24"/>
          <w:szCs w:val="24"/>
        </w:rPr>
        <w:t>3</w:t>
      </w:r>
      <w:r>
        <w:rPr>
          <w:rFonts w:ascii="宋体" w:eastAsia="宋体" w:hAnsi="宋体" w:cs="宋体" w:hint="eastAsia"/>
          <w:b/>
          <w:bCs/>
          <w:sz w:val="24"/>
          <w:szCs w:val="24"/>
        </w:rPr>
        <w:t>．</w:t>
      </w:r>
      <w:r w:rsidRPr="00436E72">
        <w:rPr>
          <w:rFonts w:ascii="宋体" w:eastAsia="宋体" w:hAnsi="宋体" w:cs="宋体" w:hint="eastAsia"/>
          <w:b/>
          <w:bCs/>
          <w:sz w:val="24"/>
          <w:szCs w:val="24"/>
        </w:rPr>
        <w:t>备机</w:t>
      </w:r>
      <w:r w:rsidRPr="00436E72">
        <w:rPr>
          <w:rFonts w:ascii="宋体" w:eastAsia="宋体" w:hAnsi="宋体" w:cs="宋体" w:hint="eastAsia"/>
          <w:b/>
          <w:bCs/>
          <w:sz w:val="24"/>
          <w:szCs w:val="24"/>
          <w:lang w:val="zh-CN"/>
        </w:rPr>
        <w:t>服务</w:t>
      </w:r>
      <w:bookmarkEnd w:id="8"/>
      <w:bookmarkEnd w:id="9"/>
      <w:bookmarkEnd w:id="10"/>
      <w:bookmarkEnd w:id="11"/>
      <w:bookmarkEnd w:id="12"/>
      <w:bookmarkEnd w:id="13"/>
      <w:bookmarkEnd w:id="14"/>
      <w:bookmarkEnd w:id="15"/>
      <w:bookmarkEnd w:id="16"/>
      <w:bookmarkEnd w:id="17"/>
      <w:bookmarkEnd w:id="18"/>
      <w:bookmarkEnd w:id="19"/>
      <w:r w:rsidRPr="00436E72">
        <w:rPr>
          <w:rFonts w:ascii="宋体" w:eastAsia="宋体" w:hAnsi="宋体" w:cs="宋体" w:hint="eastAsia"/>
          <w:b/>
          <w:bCs/>
          <w:sz w:val="24"/>
          <w:szCs w:val="24"/>
          <w:lang w:val="zh-CN"/>
        </w:rPr>
        <w:t>措施</w:t>
      </w:r>
      <w:bookmarkEnd w:id="20"/>
      <w:bookmarkEnd w:id="21"/>
      <w:bookmarkEnd w:id="22"/>
      <w:bookmarkEnd w:id="23"/>
      <w:bookmarkEnd w:id="24"/>
    </w:p>
    <w:p w14:paraId="3E8EA7BD" w14:textId="7044C65C"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如故障超过4小时无法解决的，</w:t>
      </w:r>
      <w:r>
        <w:rPr>
          <w:rFonts w:ascii="宋体" w:eastAsia="宋体" w:hAnsi="宋体" w:cs="宋体" w:hint="eastAsia"/>
          <w:sz w:val="24"/>
          <w:szCs w:val="24"/>
        </w:rPr>
        <w:t>供方</w:t>
      </w:r>
      <w:r w:rsidRPr="00436E72">
        <w:rPr>
          <w:rFonts w:ascii="宋体" w:eastAsia="宋体" w:hAnsi="宋体" w:cs="宋体" w:hint="eastAsia"/>
          <w:sz w:val="24"/>
          <w:szCs w:val="24"/>
        </w:rPr>
        <w:t>承诺提供备机。</w:t>
      </w:r>
    </w:p>
    <w:p w14:paraId="01C5CA65"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lang w:val="zh-CN"/>
        </w:rPr>
      </w:pPr>
      <w:r w:rsidRPr="00436E72">
        <w:rPr>
          <w:rFonts w:ascii="宋体" w:eastAsia="宋体" w:hAnsi="宋体" w:cs="宋体" w:hint="eastAsia"/>
          <w:sz w:val="24"/>
          <w:szCs w:val="24"/>
          <w:lang w:val="zh-CN"/>
        </w:rPr>
        <w:t>（1）如果通过问题诊断，发现是设备故障，即进入备件服务流程。</w:t>
      </w:r>
    </w:p>
    <w:p w14:paraId="1BF228CF"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lang w:val="zh-CN"/>
        </w:rPr>
      </w:pPr>
      <w:r w:rsidRPr="00436E72">
        <w:rPr>
          <w:rFonts w:ascii="宋体" w:eastAsia="宋体" w:hAnsi="宋体" w:cs="宋体" w:hint="eastAsia"/>
          <w:sz w:val="24"/>
          <w:szCs w:val="24"/>
          <w:lang w:val="zh-CN"/>
        </w:rPr>
        <w:t>（2）依照与厂商的备件服务合约，取得备件。</w:t>
      </w:r>
    </w:p>
    <w:p w14:paraId="341455CF"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lang w:val="zh-CN"/>
        </w:rPr>
      </w:pPr>
      <w:r w:rsidRPr="00436E72">
        <w:rPr>
          <w:rFonts w:ascii="宋体" w:eastAsia="宋体" w:hAnsi="宋体" w:cs="宋体" w:hint="eastAsia"/>
          <w:sz w:val="24"/>
          <w:szCs w:val="24"/>
          <w:lang w:val="zh-CN"/>
        </w:rPr>
        <w:lastRenderedPageBreak/>
        <w:t>（3）技术服务工程师负责备件安装、配置及测试。</w:t>
      </w:r>
    </w:p>
    <w:p w14:paraId="00D1A6A5" w14:textId="0B2CB10E" w:rsidR="00436E72" w:rsidRPr="00436E72" w:rsidRDefault="00436E72" w:rsidP="00436E72">
      <w:pPr>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lang w:val="zh-CN"/>
        </w:rPr>
        <w:t>（4）技术服务工程师记录到《备件服务记录》，并要求记录到《工作日志》。本次备件服务结束。</w:t>
      </w:r>
    </w:p>
    <w:p w14:paraId="2DF8C660" w14:textId="35C60E5D" w:rsidR="00436E72" w:rsidRPr="00436E72" w:rsidRDefault="00436E72" w:rsidP="00436E72">
      <w:pPr>
        <w:shd w:val="clear" w:color="auto" w:fill="FFFFFF"/>
        <w:spacing w:line="480" w:lineRule="exact"/>
        <w:ind w:firstLineChars="200" w:firstLine="482"/>
        <w:rPr>
          <w:rFonts w:ascii="宋体" w:eastAsia="宋体" w:hAnsi="宋体" w:cs="宋体"/>
          <w:b/>
          <w:bCs/>
          <w:sz w:val="24"/>
          <w:szCs w:val="24"/>
        </w:rPr>
      </w:pPr>
      <w:r w:rsidRPr="00436E72">
        <w:rPr>
          <w:rFonts w:ascii="宋体" w:eastAsia="宋体" w:hAnsi="宋体" w:cs="宋体" w:hint="eastAsia"/>
          <w:b/>
          <w:bCs/>
          <w:sz w:val="24"/>
          <w:szCs w:val="24"/>
        </w:rPr>
        <w:t>4</w:t>
      </w:r>
      <w:r>
        <w:rPr>
          <w:rFonts w:ascii="宋体" w:eastAsia="宋体" w:hAnsi="宋体" w:cs="宋体" w:hint="eastAsia"/>
          <w:b/>
          <w:bCs/>
          <w:sz w:val="24"/>
          <w:szCs w:val="24"/>
        </w:rPr>
        <w:t>．</w:t>
      </w:r>
      <w:r w:rsidRPr="00436E72">
        <w:rPr>
          <w:rFonts w:ascii="宋体" w:eastAsia="宋体" w:hAnsi="宋体" w:cs="宋体" w:hint="eastAsia"/>
          <w:b/>
          <w:bCs/>
          <w:sz w:val="24"/>
          <w:szCs w:val="24"/>
        </w:rPr>
        <w:t>建立用户档案</w:t>
      </w:r>
    </w:p>
    <w:p w14:paraId="3BDF173C"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在项目启动开始，公司即建立详细的项目实施、用户运行和维护，服务档案，便于以后分析总结。</w:t>
      </w:r>
    </w:p>
    <w:p w14:paraId="788B21C6"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（1）问题处理报告</w:t>
      </w:r>
    </w:p>
    <w:p w14:paraId="0C9BA5FD" w14:textId="4BB2DA6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工程师在系统故障解决后三个工作日内将故障现象、故障判断过程、故障处理过程、故障造成的系统和应用的损失以及由于故障而改变的系统参数或对系统做的任何操作集中整理形成最终的故障处理报告，该报告提交给用户留档保存，并且在</w:t>
      </w:r>
      <w:r>
        <w:rPr>
          <w:rFonts w:ascii="宋体" w:eastAsia="宋体" w:hAnsi="宋体" w:cs="宋体" w:hint="eastAsia"/>
          <w:sz w:val="24"/>
          <w:szCs w:val="24"/>
        </w:rPr>
        <w:t>供方</w:t>
      </w:r>
      <w:r w:rsidRPr="00436E72">
        <w:rPr>
          <w:rFonts w:ascii="宋体" w:eastAsia="宋体" w:hAnsi="宋体" w:cs="宋体" w:hint="eastAsia"/>
          <w:sz w:val="24"/>
          <w:szCs w:val="24"/>
        </w:rPr>
        <w:t>运维服务平台存档备案；</w:t>
      </w:r>
    </w:p>
    <w:p w14:paraId="4A3B9488"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（2）定期巡检报告</w:t>
      </w:r>
    </w:p>
    <w:p w14:paraId="6ABDF308"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服务台开具巡检任务，工程师按约定时间对用户系统运行环境进行健康检测。经过全面的检测后三个工作日内出具一份详细的巡检报告在运维平台提交，由服务台视情况交付用户；</w:t>
      </w:r>
    </w:p>
    <w:p w14:paraId="14215AA4"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（3）系统设置调优报告</w:t>
      </w:r>
    </w:p>
    <w:p w14:paraId="5E9F0C29"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服务台开具巡检任务或事件，工程师对系统软件参数调优后出具设置调优报告，经过全面的检测后三个工作日内出具一份详细的巡检报告在运维平台提交，由服务台视情况交付用户；</w:t>
      </w:r>
    </w:p>
    <w:p w14:paraId="16A25EC8"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（4）IT环境信息</w:t>
      </w:r>
    </w:p>
    <w:p w14:paraId="6E1AE8FC" w14:textId="7777777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记录用户所有设备的数量、配置情况基本信息和运行的稳定性的相关资料，包括对以往所有设备维护的历史文档记录的积累。方便维护工程师准确、及时掌握设备的变更情况，作为开展服务的基础，并需要增量的维护；</w:t>
      </w:r>
    </w:p>
    <w:p w14:paraId="1968EC95" w14:textId="61A8871F" w:rsidR="00436E72" w:rsidRPr="00436E72" w:rsidRDefault="00436E72" w:rsidP="00436E72">
      <w:pPr>
        <w:pStyle w:val="ab"/>
        <w:numPr>
          <w:ilvl w:val="0"/>
          <w:numId w:val="6"/>
        </w:numPr>
        <w:shd w:val="clear" w:color="auto" w:fill="FFFFFF"/>
        <w:spacing w:line="480" w:lineRule="exact"/>
        <w:ind w:firstLineChars="0"/>
        <w:rPr>
          <w:rFonts w:ascii="宋体" w:eastAsia="宋体" w:hAnsi="宋体" w:cs="宋体"/>
          <w:sz w:val="24"/>
          <w:szCs w:val="24"/>
        </w:rPr>
      </w:pPr>
      <w:r w:rsidRPr="00436E72">
        <w:rPr>
          <w:rFonts w:ascii="宋体" w:eastAsia="宋体" w:hAnsi="宋体" w:cs="宋体" w:hint="eastAsia"/>
          <w:sz w:val="24"/>
          <w:szCs w:val="24"/>
        </w:rPr>
        <w:t>年度工作总结</w:t>
      </w:r>
    </w:p>
    <w:p w14:paraId="7FC6DEA9" w14:textId="4A5B4493" w:rsid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在年度结束前，向用户提供年度工作总结。总结一年内服务的主要成绩以及与用户要求之间存在的差距，并提交客户对</w:t>
      </w:r>
      <w:r>
        <w:rPr>
          <w:rFonts w:ascii="宋体" w:eastAsia="宋体" w:hAnsi="宋体" w:cs="宋体" w:hint="eastAsia"/>
          <w:sz w:val="24"/>
          <w:szCs w:val="24"/>
        </w:rPr>
        <w:t>供方</w:t>
      </w:r>
      <w:r w:rsidRPr="00436E72">
        <w:rPr>
          <w:rFonts w:ascii="宋体" w:eastAsia="宋体" w:hAnsi="宋体" w:cs="宋体" w:hint="eastAsia"/>
          <w:sz w:val="24"/>
          <w:szCs w:val="24"/>
        </w:rPr>
        <w:t>的服务工作做年度评定。</w:t>
      </w:r>
      <w:bookmarkStart w:id="25" w:name="_Toc568"/>
      <w:bookmarkStart w:id="26" w:name="_Toc8083"/>
    </w:p>
    <w:p w14:paraId="28D253FB" w14:textId="3BDCF56D" w:rsidR="00436E72" w:rsidRPr="00436E72" w:rsidRDefault="00436E72" w:rsidP="00436E72">
      <w:pPr>
        <w:shd w:val="clear" w:color="auto" w:fill="FFFFFF"/>
        <w:spacing w:line="480" w:lineRule="exact"/>
        <w:ind w:firstLineChars="200" w:firstLine="482"/>
        <w:rPr>
          <w:rFonts w:ascii="宋体" w:eastAsia="宋体" w:hAnsi="宋体" w:cs="宋体"/>
          <w:b/>
          <w:bCs/>
          <w:sz w:val="24"/>
          <w:szCs w:val="24"/>
        </w:rPr>
      </w:pPr>
      <w:r w:rsidRPr="00436E72">
        <w:rPr>
          <w:rFonts w:ascii="宋体" w:eastAsia="宋体" w:hAnsi="宋体" w:cs="宋体" w:hint="eastAsia"/>
          <w:b/>
          <w:bCs/>
          <w:sz w:val="24"/>
          <w:szCs w:val="24"/>
        </w:rPr>
        <w:t>四、</w:t>
      </w:r>
      <w:r w:rsidRPr="00436E72">
        <w:rPr>
          <w:rFonts w:ascii="宋体" w:eastAsia="宋体" w:hAnsi="宋体" w:hint="eastAsia"/>
          <w:b/>
          <w:bCs/>
          <w:sz w:val="24"/>
          <w:szCs w:val="24"/>
        </w:rPr>
        <w:t>售后响应流程</w:t>
      </w:r>
      <w:bookmarkEnd w:id="25"/>
      <w:bookmarkEnd w:id="26"/>
    </w:p>
    <w:p w14:paraId="27EC8BE4" w14:textId="2503E62D"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供方</w:t>
      </w:r>
      <w:r w:rsidRPr="00436E72">
        <w:rPr>
          <w:rFonts w:ascii="宋体" w:eastAsia="宋体" w:hAnsi="宋体" w:cs="宋体" w:hint="eastAsia"/>
          <w:sz w:val="24"/>
          <w:szCs w:val="24"/>
        </w:rPr>
        <w:t>拥有7×24小时热线咨询电话以及专线负责人，为客户提供多种联系手</w:t>
      </w:r>
      <w:r w:rsidRPr="00436E72">
        <w:rPr>
          <w:rFonts w:ascii="宋体" w:eastAsia="宋体" w:hAnsi="宋体" w:cs="宋体" w:hint="eastAsia"/>
          <w:sz w:val="24"/>
          <w:szCs w:val="24"/>
        </w:rPr>
        <w:lastRenderedPageBreak/>
        <w:t>段并提供快捷的响应服务。售后服务在接到用户服务请求或者监控告警时会迅速对事件进行定性并通知相关部门启动相应流程。</w:t>
      </w:r>
    </w:p>
    <w:p w14:paraId="38BF7D26" w14:textId="37315245"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1</w:t>
      </w:r>
      <w:r>
        <w:rPr>
          <w:rFonts w:ascii="宋体" w:eastAsia="宋体" w:hAnsi="宋体" w:cs="宋体" w:hint="eastAsia"/>
          <w:sz w:val="24"/>
          <w:szCs w:val="24"/>
        </w:rPr>
        <w:t>．</w:t>
      </w:r>
      <w:r w:rsidRPr="00436E72">
        <w:rPr>
          <w:rFonts w:ascii="宋体" w:eastAsia="宋体" w:hAnsi="宋体" w:cs="宋体" w:hint="eastAsia"/>
          <w:sz w:val="24"/>
          <w:szCs w:val="24"/>
        </w:rPr>
        <w:t>故障报修：当设备硬件本身或者系统出现故障或性能下降等情况时用户可通过售后电话进行报修，售后技术人员会在30分钟内响应用户请求，并根据请求内容及性质通知相关部门启动适当流程帮助用户尽快排除故障。</w:t>
      </w:r>
    </w:p>
    <w:p w14:paraId="2530F40C" w14:textId="63DC59E7" w:rsidR="00436E72" w:rsidRPr="00436E72" w:rsidRDefault="00436E72" w:rsidP="00436E72">
      <w:pPr>
        <w:shd w:val="clear" w:color="auto" w:fill="FFFFFF"/>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2</w:t>
      </w:r>
      <w:r>
        <w:rPr>
          <w:rFonts w:ascii="宋体" w:eastAsia="宋体" w:hAnsi="宋体" w:cs="宋体" w:hint="eastAsia"/>
          <w:sz w:val="24"/>
          <w:szCs w:val="24"/>
        </w:rPr>
        <w:t>．</w:t>
      </w:r>
      <w:r w:rsidRPr="00436E72">
        <w:rPr>
          <w:rFonts w:ascii="宋体" w:eastAsia="宋体" w:hAnsi="宋体" w:cs="宋体" w:hint="eastAsia"/>
          <w:sz w:val="24"/>
          <w:szCs w:val="24"/>
        </w:rPr>
        <w:t>信息反馈：</w:t>
      </w:r>
      <w:r>
        <w:rPr>
          <w:rFonts w:ascii="宋体" w:eastAsia="宋体" w:hAnsi="宋体" w:cs="宋体" w:hint="eastAsia"/>
          <w:sz w:val="24"/>
          <w:szCs w:val="24"/>
        </w:rPr>
        <w:t>供方</w:t>
      </w:r>
      <w:r w:rsidRPr="00436E72">
        <w:rPr>
          <w:rFonts w:ascii="宋体" w:eastAsia="宋体" w:hAnsi="宋体" w:cs="宋体" w:hint="eastAsia"/>
          <w:sz w:val="24"/>
          <w:szCs w:val="24"/>
        </w:rPr>
        <w:t>的售后服务人员会不定期对每一个客户进行电话回访，询问用户对</w:t>
      </w:r>
      <w:r>
        <w:rPr>
          <w:rFonts w:ascii="宋体" w:eastAsia="宋体" w:hAnsi="宋体" w:cs="宋体" w:hint="eastAsia"/>
          <w:sz w:val="24"/>
          <w:szCs w:val="24"/>
        </w:rPr>
        <w:t>供方</w:t>
      </w:r>
      <w:r w:rsidRPr="00436E72">
        <w:rPr>
          <w:rFonts w:ascii="宋体" w:eastAsia="宋体" w:hAnsi="宋体" w:cs="宋体" w:hint="eastAsia"/>
          <w:sz w:val="24"/>
          <w:szCs w:val="24"/>
        </w:rPr>
        <w:t>服务质量的满意程度，及时得到用户的反馈信息，促进技术人员队伍建设，提高整体服务质量。</w:t>
      </w:r>
    </w:p>
    <w:p w14:paraId="4ADBEB7C" w14:textId="13C3FF9F" w:rsidR="004B2065" w:rsidRPr="00436E72" w:rsidRDefault="00436E72" w:rsidP="00436E72">
      <w:pPr>
        <w:spacing w:line="480" w:lineRule="exact"/>
        <w:ind w:firstLineChars="200" w:firstLine="480"/>
        <w:rPr>
          <w:rFonts w:ascii="宋体" w:eastAsia="宋体" w:hAnsi="宋体" w:cs="宋体"/>
          <w:sz w:val="24"/>
          <w:szCs w:val="24"/>
        </w:rPr>
      </w:pPr>
      <w:r w:rsidRPr="00436E72">
        <w:rPr>
          <w:rFonts w:ascii="宋体" w:eastAsia="宋体" w:hAnsi="宋体" w:cs="宋体" w:hint="eastAsia"/>
          <w:sz w:val="24"/>
          <w:szCs w:val="24"/>
        </w:rPr>
        <w:t>3</w:t>
      </w:r>
      <w:r>
        <w:rPr>
          <w:rFonts w:ascii="宋体" w:eastAsia="宋体" w:hAnsi="宋体" w:cs="宋体" w:hint="eastAsia"/>
          <w:sz w:val="24"/>
          <w:szCs w:val="24"/>
        </w:rPr>
        <w:t>．</w:t>
      </w:r>
      <w:r w:rsidRPr="00436E72">
        <w:rPr>
          <w:rFonts w:ascii="宋体" w:eastAsia="宋体" w:hAnsi="宋体" w:cs="宋体" w:hint="eastAsia"/>
          <w:sz w:val="24"/>
          <w:szCs w:val="24"/>
        </w:rPr>
        <w:t>服务投诉：接受用户的各项投诉，</w:t>
      </w:r>
      <w:r>
        <w:rPr>
          <w:rFonts w:ascii="宋体" w:eastAsia="宋体" w:hAnsi="宋体" w:cs="宋体" w:hint="eastAsia"/>
          <w:sz w:val="24"/>
          <w:szCs w:val="24"/>
        </w:rPr>
        <w:t>供方</w:t>
      </w:r>
      <w:r w:rsidRPr="00436E72">
        <w:rPr>
          <w:rFonts w:ascii="宋体" w:eastAsia="宋体" w:hAnsi="宋体" w:cs="宋体" w:hint="eastAsia"/>
          <w:sz w:val="24"/>
          <w:szCs w:val="24"/>
        </w:rPr>
        <w:t>重视用户的每一次投诉，认真及时的予以处理并将处理结果反馈给用户。</w:t>
      </w:r>
    </w:p>
    <w:p w14:paraId="71E5C125" w14:textId="65B75F51" w:rsidR="004B2065" w:rsidRPr="00436E72" w:rsidRDefault="00436E72" w:rsidP="00436E72">
      <w:pPr>
        <w:spacing w:line="480" w:lineRule="exact"/>
        <w:ind w:firstLineChars="200" w:firstLine="458"/>
        <w:rPr>
          <w:rFonts w:ascii="宋体" w:eastAsia="宋体" w:hAnsi="宋体" w:cs="宋体"/>
          <w:b/>
          <w:bCs/>
          <w:spacing w:val="-6"/>
          <w:sz w:val="24"/>
          <w:szCs w:val="24"/>
        </w:rPr>
      </w:pPr>
      <w:r>
        <w:rPr>
          <w:rFonts w:ascii="宋体" w:eastAsia="宋体" w:hAnsi="宋体" w:cs="Times New Roman" w:hint="eastAsia"/>
          <w:b/>
          <w:bCs/>
          <w:spacing w:val="-6"/>
          <w:sz w:val="24"/>
          <w:szCs w:val="24"/>
        </w:rPr>
        <w:t>五、</w:t>
      </w:r>
      <w:r w:rsidR="004B2065" w:rsidRPr="00436E72">
        <w:rPr>
          <w:rFonts w:ascii="宋体" w:eastAsia="宋体" w:hAnsi="宋体" w:cs="宋体"/>
          <w:b/>
          <w:bCs/>
          <w:spacing w:val="-6"/>
          <w:sz w:val="24"/>
          <w:szCs w:val="24"/>
        </w:rPr>
        <w:t>售后单位及电话</w:t>
      </w:r>
    </w:p>
    <w:p w14:paraId="28591124" w14:textId="77777777" w:rsidR="00325654" w:rsidRPr="00436E72" w:rsidRDefault="00325654" w:rsidP="00436E72">
      <w:pPr>
        <w:shd w:val="clear" w:color="auto" w:fill="FFFFFF"/>
        <w:spacing w:line="480" w:lineRule="exact"/>
        <w:ind w:firstLineChars="200" w:firstLine="480"/>
        <w:rPr>
          <w:rFonts w:ascii="宋体" w:eastAsia="宋体" w:hAnsi="宋体" w:cs="仿宋"/>
          <w:sz w:val="24"/>
          <w:szCs w:val="24"/>
        </w:rPr>
      </w:pPr>
      <w:r w:rsidRPr="00436E72">
        <w:rPr>
          <w:rFonts w:ascii="宋体" w:eastAsia="宋体" w:hAnsi="宋体" w:cs="仿宋" w:hint="eastAsia"/>
          <w:sz w:val="24"/>
          <w:szCs w:val="24"/>
        </w:rPr>
        <w:t>售后单位名称：郑州市金水区文化路62号院2号楼15层6号</w:t>
      </w:r>
    </w:p>
    <w:p w14:paraId="7BF34FBE" w14:textId="77777777" w:rsidR="00325654" w:rsidRPr="00436E72" w:rsidRDefault="00325654" w:rsidP="00436E72">
      <w:pPr>
        <w:shd w:val="clear" w:color="auto" w:fill="FFFFFF"/>
        <w:spacing w:line="480" w:lineRule="exact"/>
        <w:ind w:firstLineChars="200" w:firstLine="480"/>
        <w:rPr>
          <w:rFonts w:ascii="宋体" w:eastAsia="宋体" w:hAnsi="宋体" w:cs="仿宋"/>
          <w:sz w:val="24"/>
          <w:szCs w:val="24"/>
        </w:rPr>
      </w:pPr>
      <w:r w:rsidRPr="00436E72">
        <w:rPr>
          <w:rFonts w:ascii="宋体" w:eastAsia="宋体" w:hAnsi="宋体" w:cs="仿宋" w:hint="eastAsia"/>
          <w:sz w:val="24"/>
          <w:szCs w:val="24"/>
        </w:rPr>
        <w:t>联系人：王晓起</w:t>
      </w:r>
    </w:p>
    <w:p w14:paraId="6A9D1C71" w14:textId="404718AB" w:rsidR="00325654" w:rsidRPr="00436E72" w:rsidRDefault="00325654" w:rsidP="00436E72">
      <w:pPr>
        <w:spacing w:line="480" w:lineRule="exact"/>
        <w:ind w:firstLineChars="200" w:firstLine="480"/>
        <w:rPr>
          <w:rFonts w:ascii="宋体" w:eastAsia="宋体" w:hAnsi="宋体" w:cs="宋体"/>
          <w:sz w:val="24"/>
          <w:szCs w:val="24"/>
        </w:rPr>
      </w:pPr>
      <w:r w:rsidRPr="00436E72">
        <w:rPr>
          <w:rFonts w:ascii="宋体" w:eastAsia="宋体" w:hAnsi="宋体" w:cs="仿宋" w:hint="eastAsia"/>
          <w:sz w:val="24"/>
          <w:szCs w:val="24"/>
        </w:rPr>
        <w:t>电  话：18638033336</w:t>
      </w:r>
    </w:p>
    <w:p w14:paraId="3209E520" w14:textId="7FF381E0" w:rsidR="004B2065" w:rsidRDefault="004B2065"/>
    <w:p w14:paraId="3BCA686F" w14:textId="5F15401E" w:rsidR="004B2065" w:rsidRDefault="004B2065"/>
    <w:p w14:paraId="4D4997EA" w14:textId="1B55BDC2" w:rsidR="004B2065" w:rsidRDefault="004B2065"/>
    <w:p w14:paraId="435D7579" w14:textId="73706D0F" w:rsidR="004B2065" w:rsidRDefault="004B2065"/>
    <w:p w14:paraId="3B14CAF1" w14:textId="27BA4802" w:rsidR="004B2065" w:rsidRDefault="004B2065"/>
    <w:p w14:paraId="30694101" w14:textId="50EF99C1" w:rsidR="004B2065" w:rsidRDefault="004B2065"/>
    <w:p w14:paraId="12EA6B84" w14:textId="462B57BB" w:rsidR="004B2065" w:rsidRDefault="004B2065"/>
    <w:p w14:paraId="07D1844B" w14:textId="0BCCDF2E" w:rsidR="004B2065" w:rsidRDefault="004B2065"/>
    <w:p w14:paraId="4D9AA873" w14:textId="413D1B38" w:rsidR="004B2065" w:rsidRDefault="004B2065"/>
    <w:p w14:paraId="604A0C35" w14:textId="13C3376E" w:rsidR="004B2065" w:rsidRDefault="004B2065"/>
    <w:p w14:paraId="43323933" w14:textId="78C922E1" w:rsidR="004B2065" w:rsidRDefault="004B2065"/>
    <w:p w14:paraId="574C0B45" w14:textId="1B5947E3" w:rsidR="004B2065" w:rsidRDefault="004B2065"/>
    <w:p w14:paraId="4B277F92" w14:textId="4555CF0B" w:rsidR="004B2065" w:rsidRDefault="004B2065"/>
    <w:p w14:paraId="07F4AC05" w14:textId="5077F92F" w:rsidR="004B2065" w:rsidRDefault="004B2065"/>
    <w:p w14:paraId="259F50D9" w14:textId="6BED6753" w:rsidR="004B2065" w:rsidRDefault="004B2065"/>
    <w:p w14:paraId="0DA1DAD5" w14:textId="1554E4A3" w:rsidR="004B2065" w:rsidRDefault="004B2065"/>
    <w:p w14:paraId="74D41116" w14:textId="06A06AF6" w:rsidR="004B2065" w:rsidRDefault="004B2065"/>
    <w:p w14:paraId="53341D7B" w14:textId="115BE7C8" w:rsidR="004B2065" w:rsidRDefault="004B2065"/>
    <w:p w14:paraId="0DD78CF2" w14:textId="2146D69D" w:rsidR="004B2065" w:rsidRDefault="004B2065"/>
    <w:p w14:paraId="35A40F71" w14:textId="71F123AF" w:rsidR="004B2065" w:rsidRDefault="004B2065"/>
    <w:p w14:paraId="4AF2F546" w14:textId="65B84C47" w:rsidR="004B2065" w:rsidRDefault="004B2065"/>
    <w:p w14:paraId="49343299" w14:textId="77777777" w:rsidR="00436E72" w:rsidRDefault="00436E72" w:rsidP="00020B0F">
      <w:pPr>
        <w:spacing w:before="97" w:line="219" w:lineRule="auto"/>
        <w:rPr>
          <w:rFonts w:ascii="宋体" w:eastAsia="宋体" w:hAnsi="宋体" w:cs="宋体"/>
          <w:b/>
          <w:bCs/>
          <w:spacing w:val="-15"/>
          <w:sz w:val="30"/>
          <w:szCs w:val="30"/>
        </w:rPr>
      </w:pPr>
    </w:p>
    <w:p w14:paraId="4D6C9E45" w14:textId="7285ECEC"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附件四</w:t>
      </w:r>
    </w:p>
    <w:p w14:paraId="4261E02B" w14:textId="5DA82777" w:rsidR="004B2065" w:rsidRPr="00020B0F" w:rsidRDefault="004B2065" w:rsidP="00020B0F">
      <w:pPr>
        <w:spacing w:before="268" w:line="218" w:lineRule="auto"/>
        <w:jc w:val="center"/>
        <w:rPr>
          <w:rFonts w:ascii="宋体" w:eastAsia="宋体" w:hAnsi="宋体" w:cs="宋体"/>
          <w:sz w:val="30"/>
          <w:szCs w:val="30"/>
        </w:rPr>
      </w:pPr>
      <w:r>
        <w:rPr>
          <w:rFonts w:ascii="宋体" w:eastAsia="宋体" w:hAnsi="宋体" w:cs="宋体"/>
          <w:b/>
          <w:bCs/>
          <w:spacing w:val="-5"/>
          <w:sz w:val="30"/>
          <w:szCs w:val="30"/>
        </w:rPr>
        <w:t>到货开箱验收报告</w:t>
      </w:r>
    </w:p>
    <w:tbl>
      <w:tblPr>
        <w:tblStyle w:val="TableNormal"/>
        <w:tblW w:w="9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44"/>
        <w:gridCol w:w="2245"/>
        <w:gridCol w:w="2618"/>
        <w:gridCol w:w="1257"/>
        <w:gridCol w:w="1382"/>
      </w:tblGrid>
      <w:tr w:rsidR="004B2065" w14:paraId="2FA79190" w14:textId="77777777" w:rsidTr="004B2065">
        <w:trPr>
          <w:trHeight w:val="745"/>
          <w:jc w:val="center"/>
        </w:trPr>
        <w:tc>
          <w:tcPr>
            <w:tcW w:w="2166" w:type="dxa"/>
            <w:gridSpan w:val="2"/>
          </w:tcPr>
          <w:p w14:paraId="3FE19A4D" w14:textId="77777777" w:rsidR="004B2065" w:rsidRDefault="004B2065" w:rsidP="00862118">
            <w:pPr>
              <w:pStyle w:val="TableText"/>
              <w:spacing w:before="253" w:line="219" w:lineRule="auto"/>
              <w:ind w:left="728"/>
            </w:pPr>
            <w:r>
              <w:rPr>
                <w:spacing w:val="-4"/>
              </w:rPr>
              <w:t>供应商</w:t>
            </w:r>
          </w:p>
        </w:tc>
        <w:tc>
          <w:tcPr>
            <w:tcW w:w="7502" w:type="dxa"/>
            <w:gridSpan w:val="4"/>
          </w:tcPr>
          <w:p w14:paraId="4CE95D27" w14:textId="77777777" w:rsidR="004B2065" w:rsidRDefault="004B2065" w:rsidP="00862118"/>
        </w:tc>
      </w:tr>
      <w:tr w:rsidR="004B2065" w14:paraId="77EC7FAB" w14:textId="77777777" w:rsidTr="004B2065">
        <w:trPr>
          <w:trHeight w:val="741"/>
          <w:jc w:val="center"/>
        </w:trPr>
        <w:tc>
          <w:tcPr>
            <w:tcW w:w="2166" w:type="dxa"/>
            <w:gridSpan w:val="2"/>
          </w:tcPr>
          <w:p w14:paraId="4A880679" w14:textId="77777777" w:rsidR="004B2065" w:rsidRDefault="004B2065" w:rsidP="00862118">
            <w:pPr>
              <w:pStyle w:val="TableText"/>
              <w:spacing w:before="251" w:line="219" w:lineRule="auto"/>
              <w:ind w:left="609"/>
            </w:pPr>
            <w:r>
              <w:rPr>
                <w:spacing w:val="-3"/>
              </w:rPr>
              <w:t>使用单位</w:t>
            </w:r>
          </w:p>
        </w:tc>
        <w:tc>
          <w:tcPr>
            <w:tcW w:w="7502" w:type="dxa"/>
            <w:gridSpan w:val="4"/>
          </w:tcPr>
          <w:p w14:paraId="5F6D1C88" w14:textId="77777777" w:rsidR="004B2065" w:rsidRDefault="004B2065" w:rsidP="00862118"/>
        </w:tc>
      </w:tr>
      <w:tr w:rsidR="004B2065" w14:paraId="5D1501D4" w14:textId="77777777" w:rsidTr="004B2065">
        <w:trPr>
          <w:trHeight w:val="741"/>
          <w:jc w:val="center"/>
        </w:trPr>
        <w:tc>
          <w:tcPr>
            <w:tcW w:w="2166" w:type="dxa"/>
            <w:gridSpan w:val="2"/>
          </w:tcPr>
          <w:p w14:paraId="46EAC366" w14:textId="77777777" w:rsidR="004B2065" w:rsidRDefault="004B2065" w:rsidP="00862118">
            <w:pPr>
              <w:pStyle w:val="TableText"/>
              <w:spacing w:before="248" w:line="221" w:lineRule="auto"/>
              <w:ind w:left="729"/>
            </w:pPr>
            <w:r>
              <w:rPr>
                <w:spacing w:val="-4"/>
              </w:rPr>
              <w:t>合同号</w:t>
            </w:r>
          </w:p>
        </w:tc>
        <w:tc>
          <w:tcPr>
            <w:tcW w:w="2245" w:type="dxa"/>
          </w:tcPr>
          <w:p w14:paraId="3756F8B2" w14:textId="77777777" w:rsidR="004B2065" w:rsidRDefault="004B2065" w:rsidP="00862118"/>
        </w:tc>
        <w:tc>
          <w:tcPr>
            <w:tcW w:w="2618" w:type="dxa"/>
          </w:tcPr>
          <w:p w14:paraId="1E8F99EF" w14:textId="77777777" w:rsidR="004B2065" w:rsidRDefault="004B2065" w:rsidP="00862118">
            <w:pPr>
              <w:pStyle w:val="TableText"/>
              <w:spacing w:before="248" w:line="219" w:lineRule="auto"/>
              <w:ind w:left="599"/>
            </w:pPr>
            <w:r>
              <w:rPr>
                <w:spacing w:val="-2"/>
              </w:rPr>
              <w:t>主要货物名称</w:t>
            </w:r>
          </w:p>
        </w:tc>
        <w:tc>
          <w:tcPr>
            <w:tcW w:w="2639" w:type="dxa"/>
            <w:gridSpan w:val="2"/>
          </w:tcPr>
          <w:p w14:paraId="0611346E" w14:textId="77777777" w:rsidR="004B2065" w:rsidRDefault="004B2065" w:rsidP="00862118"/>
        </w:tc>
      </w:tr>
      <w:tr w:rsidR="004B2065" w14:paraId="4192E8DE" w14:textId="77777777" w:rsidTr="004B2065">
        <w:trPr>
          <w:trHeight w:val="1157"/>
          <w:jc w:val="center"/>
        </w:trPr>
        <w:tc>
          <w:tcPr>
            <w:tcW w:w="2166" w:type="dxa"/>
            <w:gridSpan w:val="2"/>
          </w:tcPr>
          <w:p w14:paraId="09F3FFC1" w14:textId="77777777" w:rsidR="004B2065" w:rsidRDefault="004B2065" w:rsidP="00862118">
            <w:pPr>
              <w:pStyle w:val="TableText"/>
              <w:spacing w:before="301" w:line="220" w:lineRule="auto"/>
              <w:ind w:left="609"/>
            </w:pPr>
            <w:r>
              <w:rPr>
                <w:spacing w:val="-3"/>
              </w:rPr>
              <w:t>合同规定</w:t>
            </w:r>
          </w:p>
          <w:p w14:paraId="70A74B81" w14:textId="77777777" w:rsidR="004B2065" w:rsidRDefault="004B2065" w:rsidP="00862118">
            <w:pPr>
              <w:pStyle w:val="TableText"/>
              <w:spacing w:before="25" w:line="219" w:lineRule="auto"/>
              <w:ind w:left="615"/>
            </w:pPr>
            <w:r>
              <w:rPr>
                <w:spacing w:val="-4"/>
              </w:rPr>
              <w:t>到货日期</w:t>
            </w:r>
          </w:p>
        </w:tc>
        <w:tc>
          <w:tcPr>
            <w:tcW w:w="2245" w:type="dxa"/>
          </w:tcPr>
          <w:p w14:paraId="5D087D23" w14:textId="77777777" w:rsidR="004B2065" w:rsidRDefault="004B2065" w:rsidP="00862118"/>
        </w:tc>
        <w:tc>
          <w:tcPr>
            <w:tcW w:w="2618" w:type="dxa"/>
          </w:tcPr>
          <w:p w14:paraId="29B5897F" w14:textId="77777777" w:rsidR="004B2065" w:rsidRDefault="004B2065" w:rsidP="00862118">
            <w:pPr>
              <w:pStyle w:val="TableText"/>
              <w:spacing w:before="301" w:line="219" w:lineRule="auto"/>
              <w:ind w:left="602"/>
              <w:rPr>
                <w:lang w:eastAsia="zh-CN"/>
              </w:rPr>
            </w:pPr>
            <w:r>
              <w:rPr>
                <w:spacing w:val="-3"/>
                <w:lang w:eastAsia="zh-CN"/>
              </w:rPr>
              <w:t>实际到货日期</w:t>
            </w:r>
          </w:p>
          <w:p w14:paraId="3468A88D" w14:textId="77777777" w:rsidR="004B2065" w:rsidRDefault="004B2065" w:rsidP="00862118">
            <w:pPr>
              <w:pStyle w:val="TableText"/>
              <w:spacing w:before="27" w:line="212" w:lineRule="auto"/>
              <w:ind w:left="396"/>
              <w:rPr>
                <w:rFonts w:ascii="Times New Roman" w:eastAsia="Times New Roman" w:hAnsi="Times New Roman" w:cs="Times New Roman"/>
                <w:lang w:eastAsia="zh-CN"/>
              </w:rPr>
            </w:pPr>
            <w:r>
              <w:rPr>
                <w:rFonts w:ascii="Times New Roman" w:eastAsia="Times New Roman" w:hAnsi="Times New Roman" w:cs="Times New Roman"/>
                <w:spacing w:val="-2"/>
                <w:lang w:eastAsia="zh-CN"/>
              </w:rPr>
              <w:t>(</w:t>
            </w:r>
            <w:r>
              <w:rPr>
                <w:spacing w:val="-2"/>
                <w:lang w:eastAsia="zh-CN"/>
              </w:rPr>
              <w:t>由使用单位填写</w:t>
            </w:r>
            <w:r>
              <w:rPr>
                <w:rFonts w:ascii="Times New Roman" w:eastAsia="Times New Roman" w:hAnsi="Times New Roman" w:cs="Times New Roman"/>
                <w:spacing w:val="-2"/>
                <w:lang w:eastAsia="zh-CN"/>
              </w:rPr>
              <w:t>)</w:t>
            </w:r>
          </w:p>
        </w:tc>
        <w:tc>
          <w:tcPr>
            <w:tcW w:w="2639" w:type="dxa"/>
            <w:gridSpan w:val="2"/>
          </w:tcPr>
          <w:p w14:paraId="2E16F3C7" w14:textId="77777777" w:rsidR="004B2065" w:rsidRDefault="004B2065" w:rsidP="00862118">
            <w:pPr>
              <w:rPr>
                <w:lang w:eastAsia="zh-CN"/>
              </w:rPr>
            </w:pPr>
          </w:p>
        </w:tc>
      </w:tr>
      <w:tr w:rsidR="004B2065" w14:paraId="7B56ECE7" w14:textId="77777777" w:rsidTr="004B2065">
        <w:trPr>
          <w:trHeight w:val="750"/>
          <w:jc w:val="center"/>
        </w:trPr>
        <w:tc>
          <w:tcPr>
            <w:tcW w:w="822" w:type="dxa"/>
            <w:vMerge w:val="restart"/>
            <w:tcBorders>
              <w:bottom w:val="nil"/>
            </w:tcBorders>
          </w:tcPr>
          <w:p w14:paraId="3BFC62BE" w14:textId="77777777" w:rsidR="004B2065" w:rsidRDefault="004B2065" w:rsidP="00862118">
            <w:pPr>
              <w:spacing w:line="253" w:lineRule="auto"/>
              <w:rPr>
                <w:lang w:eastAsia="zh-CN"/>
              </w:rPr>
            </w:pPr>
          </w:p>
          <w:p w14:paraId="5C64E18C" w14:textId="77777777" w:rsidR="004B2065" w:rsidRDefault="004B2065" w:rsidP="00862118">
            <w:pPr>
              <w:spacing w:line="253" w:lineRule="auto"/>
              <w:rPr>
                <w:lang w:eastAsia="zh-CN"/>
              </w:rPr>
            </w:pPr>
          </w:p>
          <w:p w14:paraId="252D9F7D" w14:textId="77777777" w:rsidR="004B2065" w:rsidRDefault="004B2065" w:rsidP="00862118">
            <w:pPr>
              <w:spacing w:line="254" w:lineRule="auto"/>
              <w:rPr>
                <w:lang w:eastAsia="zh-CN"/>
              </w:rPr>
            </w:pPr>
          </w:p>
          <w:p w14:paraId="624C39E7" w14:textId="77777777" w:rsidR="004B2065" w:rsidRDefault="004B2065" w:rsidP="00862118">
            <w:pPr>
              <w:spacing w:line="254" w:lineRule="auto"/>
              <w:rPr>
                <w:lang w:eastAsia="zh-CN"/>
              </w:rPr>
            </w:pPr>
          </w:p>
          <w:p w14:paraId="2156354D" w14:textId="77777777" w:rsidR="004B2065" w:rsidRDefault="004B2065" w:rsidP="00862118">
            <w:pPr>
              <w:spacing w:line="254" w:lineRule="auto"/>
              <w:rPr>
                <w:lang w:eastAsia="zh-CN"/>
              </w:rPr>
            </w:pPr>
          </w:p>
          <w:p w14:paraId="03479169" w14:textId="77777777" w:rsidR="004B2065" w:rsidRDefault="004B2065" w:rsidP="00862118">
            <w:pPr>
              <w:spacing w:line="254" w:lineRule="auto"/>
              <w:rPr>
                <w:lang w:eastAsia="zh-CN"/>
              </w:rPr>
            </w:pPr>
          </w:p>
          <w:p w14:paraId="6BA212BA" w14:textId="77777777" w:rsidR="004B2065" w:rsidRDefault="004B2065" w:rsidP="00862118">
            <w:pPr>
              <w:pStyle w:val="TableText"/>
              <w:spacing w:before="78" w:line="219" w:lineRule="auto"/>
              <w:ind w:left="176"/>
            </w:pPr>
            <w:r>
              <w:rPr>
                <w:spacing w:val="-5"/>
              </w:rPr>
              <w:t>验收</w:t>
            </w:r>
          </w:p>
          <w:p w14:paraId="43B56282" w14:textId="77777777" w:rsidR="004B2065" w:rsidRDefault="004B2065" w:rsidP="00862118">
            <w:pPr>
              <w:pStyle w:val="TableText"/>
              <w:spacing w:before="26" w:line="220" w:lineRule="auto"/>
              <w:ind w:left="177"/>
            </w:pPr>
            <w:r>
              <w:rPr>
                <w:spacing w:val="-6"/>
              </w:rPr>
              <w:t>情况</w:t>
            </w:r>
          </w:p>
          <w:p w14:paraId="2090E63A" w14:textId="77777777" w:rsidR="004B2065" w:rsidRDefault="004B2065" w:rsidP="00862118">
            <w:pPr>
              <w:pStyle w:val="TableText"/>
              <w:spacing w:before="26" w:line="219" w:lineRule="auto"/>
              <w:ind w:left="179"/>
            </w:pPr>
            <w:r>
              <w:rPr>
                <w:spacing w:val="-7"/>
              </w:rPr>
              <w:t>说明</w:t>
            </w:r>
          </w:p>
        </w:tc>
        <w:tc>
          <w:tcPr>
            <w:tcW w:w="6207" w:type="dxa"/>
            <w:gridSpan w:val="3"/>
          </w:tcPr>
          <w:p w14:paraId="71DD001B" w14:textId="77777777" w:rsidR="004B2065" w:rsidRDefault="004B2065" w:rsidP="00862118">
            <w:pPr>
              <w:pStyle w:val="TableText"/>
              <w:spacing w:before="255" w:line="220" w:lineRule="auto"/>
              <w:ind w:left="118"/>
            </w:pPr>
            <w:r>
              <w:rPr>
                <w:spacing w:val="-3"/>
              </w:rPr>
              <w:t>外包装情况</w:t>
            </w:r>
          </w:p>
        </w:tc>
        <w:tc>
          <w:tcPr>
            <w:tcW w:w="1257" w:type="dxa"/>
          </w:tcPr>
          <w:p w14:paraId="4659FF20" w14:textId="77777777" w:rsidR="004B2065" w:rsidRDefault="004B2065" w:rsidP="00862118">
            <w:pPr>
              <w:pStyle w:val="TableText"/>
              <w:spacing w:before="256" w:line="219" w:lineRule="auto"/>
              <w:ind w:left="396"/>
            </w:pPr>
            <w:r>
              <w:rPr>
                <w:spacing w:val="-6"/>
              </w:rPr>
              <w:t>合格</w:t>
            </w:r>
          </w:p>
        </w:tc>
        <w:tc>
          <w:tcPr>
            <w:tcW w:w="1382" w:type="dxa"/>
          </w:tcPr>
          <w:p w14:paraId="059D3716" w14:textId="77777777" w:rsidR="004B2065" w:rsidRDefault="004B2065" w:rsidP="00862118">
            <w:pPr>
              <w:pStyle w:val="TableText"/>
              <w:spacing w:before="256" w:line="219" w:lineRule="auto"/>
              <w:ind w:left="342"/>
            </w:pPr>
            <w:r>
              <w:rPr>
                <w:spacing w:val="-5"/>
              </w:rPr>
              <w:t>不合格</w:t>
            </w:r>
          </w:p>
        </w:tc>
      </w:tr>
      <w:tr w:rsidR="004B2065" w14:paraId="7560F84F" w14:textId="77777777" w:rsidTr="004B2065">
        <w:trPr>
          <w:trHeight w:val="848"/>
          <w:jc w:val="center"/>
        </w:trPr>
        <w:tc>
          <w:tcPr>
            <w:tcW w:w="822" w:type="dxa"/>
            <w:vMerge/>
            <w:tcBorders>
              <w:top w:val="nil"/>
              <w:bottom w:val="nil"/>
            </w:tcBorders>
          </w:tcPr>
          <w:p w14:paraId="50CB56AC" w14:textId="77777777" w:rsidR="004B2065" w:rsidRDefault="004B2065" w:rsidP="00862118"/>
        </w:tc>
        <w:tc>
          <w:tcPr>
            <w:tcW w:w="6207" w:type="dxa"/>
            <w:gridSpan w:val="3"/>
          </w:tcPr>
          <w:p w14:paraId="23C8EEF6" w14:textId="77777777" w:rsidR="004B2065" w:rsidRDefault="004B2065" w:rsidP="00862118">
            <w:pPr>
              <w:pStyle w:val="TableText"/>
              <w:spacing w:before="149" w:line="242" w:lineRule="auto"/>
              <w:ind w:left="115" w:right="105"/>
              <w:rPr>
                <w:lang w:eastAsia="zh-CN"/>
              </w:rPr>
            </w:pPr>
            <w:r>
              <w:rPr>
                <w:spacing w:val="-1"/>
                <w:lang w:eastAsia="zh-CN"/>
              </w:rPr>
              <w:t>说明书、合格证、检验证、使用手册、维护手册、装箱清</w:t>
            </w:r>
            <w:r>
              <w:rPr>
                <w:spacing w:val="4"/>
                <w:lang w:eastAsia="zh-CN"/>
              </w:rPr>
              <w:t xml:space="preserve"> </w:t>
            </w:r>
            <w:r>
              <w:rPr>
                <w:spacing w:val="-2"/>
                <w:lang w:eastAsia="zh-CN"/>
              </w:rPr>
              <w:t>单等其它技术文档情况</w:t>
            </w:r>
          </w:p>
        </w:tc>
        <w:tc>
          <w:tcPr>
            <w:tcW w:w="1257" w:type="dxa"/>
          </w:tcPr>
          <w:p w14:paraId="6E840B1C" w14:textId="77777777" w:rsidR="004B2065" w:rsidRDefault="004B2065" w:rsidP="00862118">
            <w:pPr>
              <w:pStyle w:val="TableText"/>
              <w:spacing w:before="305" w:line="219" w:lineRule="auto"/>
              <w:ind w:left="395"/>
            </w:pPr>
            <w:r>
              <w:rPr>
                <w:spacing w:val="-5"/>
              </w:rPr>
              <w:t>齐全</w:t>
            </w:r>
          </w:p>
        </w:tc>
        <w:tc>
          <w:tcPr>
            <w:tcW w:w="1382" w:type="dxa"/>
          </w:tcPr>
          <w:p w14:paraId="5AAB36C5" w14:textId="77777777" w:rsidR="004B2065" w:rsidRDefault="004B2065" w:rsidP="00862118">
            <w:pPr>
              <w:pStyle w:val="TableText"/>
              <w:spacing w:before="305" w:line="219" w:lineRule="auto"/>
              <w:ind w:left="342"/>
            </w:pPr>
            <w:r>
              <w:rPr>
                <w:spacing w:val="-5"/>
              </w:rPr>
              <w:t>不齐全</w:t>
            </w:r>
          </w:p>
        </w:tc>
      </w:tr>
      <w:tr w:rsidR="004B2065" w14:paraId="325DC90E" w14:textId="77777777" w:rsidTr="004B2065">
        <w:trPr>
          <w:trHeight w:val="816"/>
          <w:jc w:val="center"/>
        </w:trPr>
        <w:tc>
          <w:tcPr>
            <w:tcW w:w="822" w:type="dxa"/>
            <w:vMerge/>
            <w:tcBorders>
              <w:top w:val="nil"/>
              <w:bottom w:val="nil"/>
            </w:tcBorders>
          </w:tcPr>
          <w:p w14:paraId="2422D940" w14:textId="77777777" w:rsidR="004B2065" w:rsidRDefault="004B2065" w:rsidP="00862118"/>
        </w:tc>
        <w:tc>
          <w:tcPr>
            <w:tcW w:w="6207" w:type="dxa"/>
            <w:gridSpan w:val="3"/>
          </w:tcPr>
          <w:p w14:paraId="67F52B1D" w14:textId="77777777" w:rsidR="004B2065" w:rsidRDefault="004B2065" w:rsidP="00862118">
            <w:pPr>
              <w:pStyle w:val="TableText"/>
              <w:spacing w:before="289" w:line="219" w:lineRule="auto"/>
              <w:ind w:left="118"/>
              <w:rPr>
                <w:lang w:eastAsia="zh-CN"/>
              </w:rPr>
            </w:pPr>
            <w:r>
              <w:rPr>
                <w:spacing w:val="-1"/>
                <w:lang w:eastAsia="zh-CN"/>
              </w:rPr>
              <w:t>外观质量（损伤、损坏、锈蚀情况）是否合格</w:t>
            </w:r>
          </w:p>
        </w:tc>
        <w:tc>
          <w:tcPr>
            <w:tcW w:w="1257" w:type="dxa"/>
          </w:tcPr>
          <w:p w14:paraId="4383E096" w14:textId="77777777" w:rsidR="004B2065" w:rsidRDefault="004B2065" w:rsidP="00862118">
            <w:pPr>
              <w:pStyle w:val="TableText"/>
              <w:spacing w:before="289" w:line="219" w:lineRule="auto"/>
              <w:ind w:left="396"/>
            </w:pPr>
            <w:r>
              <w:rPr>
                <w:spacing w:val="-6"/>
              </w:rPr>
              <w:t>合格</w:t>
            </w:r>
          </w:p>
        </w:tc>
        <w:tc>
          <w:tcPr>
            <w:tcW w:w="1382" w:type="dxa"/>
          </w:tcPr>
          <w:p w14:paraId="354BA74B" w14:textId="77777777" w:rsidR="004B2065" w:rsidRDefault="004B2065" w:rsidP="00862118">
            <w:pPr>
              <w:pStyle w:val="TableText"/>
              <w:spacing w:before="289" w:line="219" w:lineRule="auto"/>
              <w:ind w:left="342"/>
            </w:pPr>
            <w:r>
              <w:rPr>
                <w:spacing w:val="-5"/>
              </w:rPr>
              <w:t>不合格</w:t>
            </w:r>
          </w:p>
        </w:tc>
      </w:tr>
      <w:tr w:rsidR="004B2065" w14:paraId="26CB19AC" w14:textId="77777777" w:rsidTr="004B2065">
        <w:trPr>
          <w:trHeight w:val="800"/>
          <w:jc w:val="center"/>
        </w:trPr>
        <w:tc>
          <w:tcPr>
            <w:tcW w:w="822" w:type="dxa"/>
            <w:vMerge/>
            <w:tcBorders>
              <w:top w:val="nil"/>
              <w:bottom w:val="nil"/>
            </w:tcBorders>
          </w:tcPr>
          <w:p w14:paraId="52F6EBA3" w14:textId="77777777" w:rsidR="004B2065" w:rsidRDefault="004B2065" w:rsidP="00862118"/>
        </w:tc>
        <w:tc>
          <w:tcPr>
            <w:tcW w:w="6207" w:type="dxa"/>
            <w:gridSpan w:val="3"/>
          </w:tcPr>
          <w:p w14:paraId="65BAA5FA" w14:textId="77777777" w:rsidR="004B2065" w:rsidRDefault="004B2065" w:rsidP="00862118">
            <w:pPr>
              <w:pStyle w:val="TableText"/>
              <w:spacing w:before="123" w:line="242" w:lineRule="auto"/>
              <w:ind w:left="115" w:right="105"/>
              <w:rPr>
                <w:lang w:eastAsia="zh-CN"/>
              </w:rPr>
            </w:pPr>
            <w:r>
              <w:rPr>
                <w:spacing w:val="-1"/>
                <w:lang w:eastAsia="zh-CN"/>
              </w:rPr>
              <w:t>主机、附件、零配件、工具等数量是否齐全（按合同、装</w:t>
            </w:r>
            <w:r>
              <w:rPr>
                <w:spacing w:val="5"/>
                <w:lang w:eastAsia="zh-CN"/>
              </w:rPr>
              <w:t xml:space="preserve"> </w:t>
            </w:r>
            <w:r>
              <w:rPr>
                <w:spacing w:val="-3"/>
                <w:lang w:eastAsia="zh-CN"/>
              </w:rPr>
              <w:t>箱单检查）</w:t>
            </w:r>
          </w:p>
        </w:tc>
        <w:tc>
          <w:tcPr>
            <w:tcW w:w="1257" w:type="dxa"/>
          </w:tcPr>
          <w:p w14:paraId="447E58E3" w14:textId="77777777" w:rsidR="004B2065" w:rsidRDefault="004B2065" w:rsidP="00862118">
            <w:pPr>
              <w:pStyle w:val="TableText"/>
              <w:spacing w:before="280" w:line="219" w:lineRule="auto"/>
              <w:ind w:left="395"/>
            </w:pPr>
            <w:r>
              <w:rPr>
                <w:spacing w:val="-5"/>
              </w:rPr>
              <w:t>齐全</w:t>
            </w:r>
          </w:p>
        </w:tc>
        <w:tc>
          <w:tcPr>
            <w:tcW w:w="1382" w:type="dxa"/>
          </w:tcPr>
          <w:p w14:paraId="3E24D9FA" w14:textId="77777777" w:rsidR="004B2065" w:rsidRDefault="004B2065" w:rsidP="00862118">
            <w:pPr>
              <w:pStyle w:val="TableText"/>
              <w:spacing w:before="280" w:line="219" w:lineRule="auto"/>
              <w:ind w:left="342"/>
            </w:pPr>
            <w:r>
              <w:rPr>
                <w:spacing w:val="-5"/>
              </w:rPr>
              <w:t>不齐全</w:t>
            </w:r>
          </w:p>
        </w:tc>
      </w:tr>
      <w:tr w:rsidR="004B2065" w14:paraId="390A1D6F" w14:textId="77777777" w:rsidTr="004B2065">
        <w:trPr>
          <w:trHeight w:val="849"/>
          <w:jc w:val="center"/>
        </w:trPr>
        <w:tc>
          <w:tcPr>
            <w:tcW w:w="822" w:type="dxa"/>
            <w:vMerge/>
            <w:tcBorders>
              <w:top w:val="nil"/>
            </w:tcBorders>
          </w:tcPr>
          <w:p w14:paraId="58A4AAC2" w14:textId="77777777" w:rsidR="004B2065" w:rsidRDefault="004B2065" w:rsidP="00862118"/>
        </w:tc>
        <w:tc>
          <w:tcPr>
            <w:tcW w:w="6207" w:type="dxa"/>
            <w:gridSpan w:val="3"/>
          </w:tcPr>
          <w:p w14:paraId="4037B50F" w14:textId="77777777" w:rsidR="004B2065" w:rsidRDefault="004B2065" w:rsidP="00862118">
            <w:pPr>
              <w:pStyle w:val="TableText"/>
              <w:spacing w:before="149" w:line="242" w:lineRule="auto"/>
              <w:ind w:left="111" w:right="105" w:firstLine="4"/>
              <w:rPr>
                <w:lang w:eastAsia="zh-CN"/>
              </w:rPr>
            </w:pPr>
            <w:r>
              <w:rPr>
                <w:spacing w:val="-1"/>
                <w:lang w:eastAsia="zh-CN"/>
              </w:rPr>
              <w:t>名称、规格、型号、制造商是否完全符合合同要求（按采</w:t>
            </w:r>
            <w:r>
              <w:rPr>
                <w:spacing w:val="4"/>
                <w:lang w:eastAsia="zh-CN"/>
              </w:rPr>
              <w:t xml:space="preserve"> </w:t>
            </w:r>
            <w:r>
              <w:rPr>
                <w:spacing w:val="-2"/>
                <w:lang w:eastAsia="zh-CN"/>
              </w:rPr>
              <w:t>购合同检查）</w:t>
            </w:r>
          </w:p>
        </w:tc>
        <w:tc>
          <w:tcPr>
            <w:tcW w:w="1257" w:type="dxa"/>
          </w:tcPr>
          <w:p w14:paraId="3429DF76" w14:textId="77777777" w:rsidR="004B2065" w:rsidRDefault="004B2065" w:rsidP="00862118">
            <w:pPr>
              <w:pStyle w:val="TableText"/>
              <w:spacing w:before="305" w:line="219" w:lineRule="auto"/>
              <w:ind w:left="397"/>
            </w:pPr>
            <w:r>
              <w:rPr>
                <w:spacing w:val="-6"/>
              </w:rPr>
              <w:t>符合</w:t>
            </w:r>
          </w:p>
        </w:tc>
        <w:tc>
          <w:tcPr>
            <w:tcW w:w="1382" w:type="dxa"/>
          </w:tcPr>
          <w:p w14:paraId="456E71A2" w14:textId="77777777" w:rsidR="004B2065" w:rsidRDefault="004B2065" w:rsidP="00862118">
            <w:pPr>
              <w:pStyle w:val="TableText"/>
              <w:spacing w:before="305" w:line="219" w:lineRule="auto"/>
              <w:ind w:left="342"/>
            </w:pPr>
            <w:r>
              <w:rPr>
                <w:spacing w:val="-5"/>
              </w:rPr>
              <w:t>不符合</w:t>
            </w:r>
          </w:p>
        </w:tc>
      </w:tr>
      <w:tr w:rsidR="004B2065" w14:paraId="3D15F79D" w14:textId="77777777" w:rsidTr="004B2065">
        <w:trPr>
          <w:trHeight w:val="1579"/>
          <w:jc w:val="center"/>
        </w:trPr>
        <w:tc>
          <w:tcPr>
            <w:tcW w:w="2166" w:type="dxa"/>
            <w:gridSpan w:val="2"/>
          </w:tcPr>
          <w:p w14:paraId="5417ED09" w14:textId="77777777" w:rsidR="004B2065" w:rsidRDefault="004B2065" w:rsidP="00862118">
            <w:pPr>
              <w:spacing w:line="433" w:lineRule="auto"/>
            </w:pPr>
          </w:p>
          <w:p w14:paraId="34ED5793" w14:textId="77777777" w:rsidR="004B2065" w:rsidRDefault="004B2065" w:rsidP="00862118">
            <w:pPr>
              <w:pStyle w:val="TableText"/>
              <w:spacing w:before="78" w:line="242" w:lineRule="auto"/>
              <w:ind w:left="854" w:right="721" w:hanging="126"/>
            </w:pPr>
            <w:r>
              <w:rPr>
                <w:spacing w:val="-4"/>
              </w:rPr>
              <w:t>供应商</w:t>
            </w:r>
            <w:r>
              <w:rPr>
                <w:spacing w:val="1"/>
              </w:rPr>
              <w:t xml:space="preserve"> </w:t>
            </w:r>
            <w:r>
              <w:rPr>
                <w:spacing w:val="-8"/>
              </w:rPr>
              <w:t>意见</w:t>
            </w:r>
          </w:p>
        </w:tc>
        <w:tc>
          <w:tcPr>
            <w:tcW w:w="7502" w:type="dxa"/>
            <w:gridSpan w:val="4"/>
          </w:tcPr>
          <w:p w14:paraId="10456C0F" w14:textId="77777777" w:rsidR="004B2065" w:rsidRDefault="004B2065" w:rsidP="00862118">
            <w:pPr>
              <w:pStyle w:val="TableText"/>
              <w:spacing w:before="39" w:line="219" w:lineRule="auto"/>
              <w:ind w:left="124"/>
              <w:rPr>
                <w:lang w:eastAsia="zh-CN"/>
              </w:rPr>
            </w:pPr>
            <w:r>
              <w:rPr>
                <w:spacing w:val="-2"/>
                <w:lang w:eastAsia="zh-CN"/>
              </w:rPr>
              <w:t>（上述验收情况是否属实，有无其他说明）</w:t>
            </w:r>
          </w:p>
          <w:p w14:paraId="524F4421" w14:textId="77777777" w:rsidR="004B2065" w:rsidRDefault="004B2065" w:rsidP="00862118">
            <w:pPr>
              <w:spacing w:line="284" w:lineRule="auto"/>
              <w:rPr>
                <w:lang w:eastAsia="zh-CN"/>
              </w:rPr>
            </w:pPr>
          </w:p>
          <w:p w14:paraId="45F5872C" w14:textId="77777777" w:rsidR="004B2065" w:rsidRDefault="004B2065" w:rsidP="00862118">
            <w:pPr>
              <w:spacing w:line="285" w:lineRule="auto"/>
              <w:rPr>
                <w:lang w:eastAsia="zh-CN"/>
              </w:rPr>
            </w:pPr>
          </w:p>
          <w:p w14:paraId="774F6D03" w14:textId="77777777" w:rsidR="004B2065" w:rsidRDefault="004B2065" w:rsidP="00862118">
            <w:pPr>
              <w:pStyle w:val="TableText"/>
              <w:spacing w:before="78" w:line="219" w:lineRule="auto"/>
              <w:ind w:left="112"/>
              <w:rPr>
                <w:lang w:eastAsia="zh-CN"/>
              </w:rPr>
            </w:pPr>
            <w:r>
              <w:rPr>
                <w:spacing w:val="-5"/>
                <w:lang w:eastAsia="zh-CN"/>
              </w:rPr>
              <w:t>代表（签字</w:t>
            </w:r>
            <w:r>
              <w:rPr>
                <w:spacing w:val="2"/>
                <w:lang w:eastAsia="zh-CN"/>
              </w:rPr>
              <w:t>）：</w:t>
            </w:r>
            <w:r>
              <w:rPr>
                <w:lang w:eastAsia="zh-CN"/>
              </w:rPr>
              <w:t xml:space="preserve">                         </w:t>
            </w:r>
            <w:r>
              <w:rPr>
                <w:spacing w:val="-5"/>
                <w:lang w:eastAsia="zh-CN"/>
              </w:rPr>
              <w:t>年</w:t>
            </w:r>
            <w:r>
              <w:rPr>
                <w:spacing w:val="6"/>
                <w:lang w:eastAsia="zh-CN"/>
              </w:rPr>
              <w:t xml:space="preserve">    </w:t>
            </w:r>
            <w:r>
              <w:rPr>
                <w:spacing w:val="-5"/>
                <w:lang w:eastAsia="zh-CN"/>
              </w:rPr>
              <w:t>月</w:t>
            </w:r>
            <w:r>
              <w:rPr>
                <w:spacing w:val="13"/>
                <w:lang w:eastAsia="zh-CN"/>
              </w:rPr>
              <w:t xml:space="preserve">    </w:t>
            </w:r>
            <w:r>
              <w:rPr>
                <w:spacing w:val="-5"/>
                <w:lang w:eastAsia="zh-CN"/>
              </w:rPr>
              <w:t>日</w:t>
            </w:r>
          </w:p>
        </w:tc>
      </w:tr>
      <w:tr w:rsidR="004B2065" w14:paraId="438BFE13" w14:textId="77777777" w:rsidTr="004B2065">
        <w:trPr>
          <w:trHeight w:val="1548"/>
          <w:jc w:val="center"/>
        </w:trPr>
        <w:tc>
          <w:tcPr>
            <w:tcW w:w="2166" w:type="dxa"/>
            <w:gridSpan w:val="2"/>
          </w:tcPr>
          <w:p w14:paraId="0EC90EB1" w14:textId="77777777" w:rsidR="004B2065" w:rsidRDefault="004B2065" w:rsidP="00862118">
            <w:pPr>
              <w:spacing w:line="419" w:lineRule="auto"/>
              <w:rPr>
                <w:lang w:eastAsia="zh-CN"/>
              </w:rPr>
            </w:pPr>
          </w:p>
          <w:p w14:paraId="524548CF" w14:textId="77777777" w:rsidR="004B2065" w:rsidRDefault="004B2065" w:rsidP="00862118">
            <w:pPr>
              <w:pStyle w:val="TableText"/>
              <w:spacing w:before="78" w:line="219" w:lineRule="auto"/>
              <w:ind w:left="609"/>
            </w:pPr>
            <w:r>
              <w:rPr>
                <w:spacing w:val="-3"/>
              </w:rPr>
              <w:t>使用单位</w:t>
            </w:r>
          </w:p>
          <w:p w14:paraId="470702FE" w14:textId="77777777" w:rsidR="004B2065" w:rsidRDefault="004B2065" w:rsidP="00862118">
            <w:pPr>
              <w:pStyle w:val="TableText"/>
              <w:spacing w:before="27" w:line="219" w:lineRule="auto"/>
              <w:ind w:left="855"/>
            </w:pPr>
            <w:r>
              <w:rPr>
                <w:spacing w:val="-8"/>
              </w:rPr>
              <w:t>意见</w:t>
            </w:r>
          </w:p>
        </w:tc>
        <w:tc>
          <w:tcPr>
            <w:tcW w:w="7502" w:type="dxa"/>
            <w:gridSpan w:val="4"/>
          </w:tcPr>
          <w:p w14:paraId="730AA349" w14:textId="77777777" w:rsidR="004B2065" w:rsidRDefault="004B2065" w:rsidP="00862118">
            <w:pPr>
              <w:pStyle w:val="TableText"/>
              <w:spacing w:before="41" w:line="219" w:lineRule="auto"/>
              <w:ind w:left="124"/>
              <w:rPr>
                <w:lang w:eastAsia="zh-CN"/>
              </w:rPr>
            </w:pPr>
            <w:r>
              <w:rPr>
                <w:spacing w:val="-2"/>
                <w:lang w:eastAsia="zh-CN"/>
              </w:rPr>
              <w:t>（上述验收情况是否属实，有无其他说明）</w:t>
            </w:r>
          </w:p>
          <w:p w14:paraId="7A271FA0" w14:textId="77777777" w:rsidR="004B2065" w:rsidRDefault="004B2065" w:rsidP="00862118">
            <w:pPr>
              <w:spacing w:line="284" w:lineRule="auto"/>
              <w:rPr>
                <w:lang w:eastAsia="zh-CN"/>
              </w:rPr>
            </w:pPr>
          </w:p>
          <w:p w14:paraId="49F543EC" w14:textId="77777777" w:rsidR="004B2065" w:rsidRDefault="004B2065" w:rsidP="00862118">
            <w:pPr>
              <w:spacing w:line="285" w:lineRule="auto"/>
              <w:rPr>
                <w:lang w:eastAsia="zh-CN"/>
              </w:rPr>
            </w:pPr>
          </w:p>
          <w:p w14:paraId="613B85E1"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r w:rsidR="004B2065" w14:paraId="28CE5654" w14:textId="77777777" w:rsidTr="004B2065">
        <w:trPr>
          <w:trHeight w:val="1323"/>
          <w:jc w:val="center"/>
        </w:trPr>
        <w:tc>
          <w:tcPr>
            <w:tcW w:w="2166" w:type="dxa"/>
            <w:gridSpan w:val="2"/>
          </w:tcPr>
          <w:p w14:paraId="6C9F09F9" w14:textId="77777777" w:rsidR="004B2065" w:rsidRDefault="004B2065" w:rsidP="00862118">
            <w:pPr>
              <w:spacing w:line="307" w:lineRule="auto"/>
              <w:rPr>
                <w:lang w:eastAsia="zh-CN"/>
              </w:rPr>
            </w:pPr>
          </w:p>
          <w:p w14:paraId="2C4E84F4" w14:textId="77777777" w:rsidR="004B2065" w:rsidRDefault="004B2065" w:rsidP="00862118">
            <w:pPr>
              <w:pStyle w:val="TableText"/>
              <w:spacing w:before="78" w:line="219" w:lineRule="auto"/>
              <w:ind w:left="609"/>
            </w:pPr>
            <w:r>
              <w:rPr>
                <w:spacing w:val="-3"/>
              </w:rPr>
              <w:t>校档案室</w:t>
            </w:r>
          </w:p>
          <w:p w14:paraId="5B4F42E8" w14:textId="77777777" w:rsidR="004B2065" w:rsidRDefault="004B2065" w:rsidP="00862118">
            <w:pPr>
              <w:pStyle w:val="TableText"/>
              <w:spacing w:before="24" w:line="219" w:lineRule="auto"/>
              <w:ind w:left="855"/>
            </w:pPr>
            <w:r>
              <w:rPr>
                <w:spacing w:val="-8"/>
              </w:rPr>
              <w:t>意见</w:t>
            </w:r>
          </w:p>
        </w:tc>
        <w:tc>
          <w:tcPr>
            <w:tcW w:w="7502" w:type="dxa"/>
            <w:gridSpan w:val="4"/>
          </w:tcPr>
          <w:p w14:paraId="0AC695F3" w14:textId="77777777" w:rsidR="004B2065" w:rsidRDefault="004B2065" w:rsidP="00862118">
            <w:pPr>
              <w:pStyle w:val="TableText"/>
              <w:spacing w:before="197" w:line="219" w:lineRule="auto"/>
              <w:ind w:left="116"/>
              <w:rPr>
                <w:lang w:eastAsia="zh-CN"/>
              </w:rPr>
            </w:pPr>
            <w:r>
              <w:rPr>
                <w:spacing w:val="-2"/>
                <w:lang w:eastAsia="zh-CN"/>
              </w:rPr>
              <w:t>大型仪器设备存档资料：</w:t>
            </w:r>
          </w:p>
          <w:p w14:paraId="7F7352AE" w14:textId="77777777" w:rsidR="004B2065" w:rsidRDefault="004B2065" w:rsidP="00862118">
            <w:pPr>
              <w:spacing w:line="257" w:lineRule="auto"/>
              <w:rPr>
                <w:lang w:eastAsia="zh-CN"/>
              </w:rPr>
            </w:pPr>
          </w:p>
          <w:p w14:paraId="0637E163"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bl>
    <w:p w14:paraId="2DD487DB" w14:textId="0ED2934F" w:rsidR="004B2065" w:rsidRDefault="004B2065">
      <w:r>
        <w:rPr>
          <w:rFonts w:ascii="宋体" w:eastAsia="宋体" w:hAnsi="宋体" w:cs="宋体"/>
          <w:spacing w:val="-1"/>
          <w:sz w:val="24"/>
          <w:szCs w:val="24"/>
        </w:rPr>
        <w:t>注：本表填写完毕，请使用部门在实际到货后一周内送交国资处</w:t>
      </w:r>
      <w:r>
        <w:rPr>
          <w:rFonts w:ascii="宋体" w:eastAsia="宋体" w:hAnsi="宋体" w:cs="宋体"/>
          <w:b/>
          <w:bCs/>
          <w:spacing w:val="-1"/>
          <w:sz w:val="24"/>
          <w:szCs w:val="24"/>
        </w:rPr>
        <w:t>资产管理科</w:t>
      </w:r>
      <w:r>
        <w:rPr>
          <w:rFonts w:ascii="宋体" w:eastAsia="宋体" w:hAnsi="宋体" w:cs="宋体"/>
          <w:spacing w:val="-1"/>
          <w:sz w:val="24"/>
          <w:szCs w:val="24"/>
        </w:rPr>
        <w:t>备查。</w:t>
      </w:r>
    </w:p>
    <w:sectPr w:rsidR="004B206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009B" w14:textId="77777777" w:rsidR="00EA2CC6" w:rsidRDefault="00EA2CC6" w:rsidP="004B2065">
      <w:r>
        <w:separator/>
      </w:r>
    </w:p>
  </w:endnote>
  <w:endnote w:type="continuationSeparator" w:id="0">
    <w:p w14:paraId="23DD3033" w14:textId="77777777" w:rsidR="00EA2CC6" w:rsidRDefault="00EA2CC6" w:rsidP="004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510062"/>
      <w:docPartObj>
        <w:docPartGallery w:val="Page Numbers (Bottom of Page)"/>
        <w:docPartUnique/>
      </w:docPartObj>
    </w:sdtPr>
    <w:sdtEndPr/>
    <w:sdtContent>
      <w:p w14:paraId="21461C34" w14:textId="44461AD2" w:rsidR="00447E43" w:rsidRDefault="00447E43">
        <w:pPr>
          <w:pStyle w:val="a5"/>
          <w:jc w:val="center"/>
        </w:pPr>
        <w:r>
          <w:fldChar w:fldCharType="begin"/>
        </w:r>
        <w:r>
          <w:instrText>PAGE   \* MERGEFORMAT</w:instrText>
        </w:r>
        <w:r>
          <w:fldChar w:fldCharType="separate"/>
        </w:r>
        <w:r>
          <w:rPr>
            <w:lang w:val="zh-CN"/>
          </w:rPr>
          <w:t>2</w:t>
        </w:r>
        <w:r>
          <w:fldChar w:fldCharType="end"/>
        </w:r>
      </w:p>
    </w:sdtContent>
  </w:sdt>
  <w:p w14:paraId="47EEB6C4" w14:textId="77777777" w:rsidR="00447E43" w:rsidRDefault="00447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C553" w14:textId="77777777" w:rsidR="00EA2CC6" w:rsidRDefault="00EA2CC6" w:rsidP="004B2065">
      <w:r>
        <w:separator/>
      </w:r>
    </w:p>
  </w:footnote>
  <w:footnote w:type="continuationSeparator" w:id="0">
    <w:p w14:paraId="1890351D" w14:textId="77777777" w:rsidR="00EA2CC6" w:rsidRDefault="00EA2CC6" w:rsidP="004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424E" w14:textId="77777777" w:rsidR="00447E43" w:rsidRDefault="00447E43" w:rsidP="00447E4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4C91AA"/>
    <w:multiLevelType w:val="singleLevel"/>
    <w:tmpl w:val="B94C91AA"/>
    <w:lvl w:ilvl="0">
      <w:start w:val="1"/>
      <w:numFmt w:val="decimal"/>
      <w:pStyle w:val="2"/>
      <w:lvlText w:val="(%1)"/>
      <w:lvlJc w:val="left"/>
      <w:pPr>
        <w:ind w:left="1843" w:hanging="425"/>
      </w:pPr>
      <w:rPr>
        <w:rFonts w:hint="default"/>
      </w:rPr>
    </w:lvl>
  </w:abstractNum>
  <w:abstractNum w:abstractNumId="1" w15:restartNumberingAfterBreak="0">
    <w:nsid w:val="13B83435"/>
    <w:multiLevelType w:val="multilevel"/>
    <w:tmpl w:val="2CA17EE7"/>
    <w:lvl w:ilvl="0">
      <w:start w:val="1"/>
      <w:numFmt w:val="chineseCounting"/>
      <w:lvlText w:val="%1、"/>
      <w:lvlJc w:val="left"/>
      <w:pPr>
        <w:ind w:left="432" w:hanging="432"/>
      </w:pPr>
      <w:rPr>
        <w:rFonts w:hint="eastAsia"/>
        <w:b/>
        <w:bCs/>
      </w:rPr>
    </w:lvl>
    <w:lvl w:ilvl="1">
      <w:start w:val="1"/>
      <w:numFmt w:val="decimal"/>
      <w:isLgl/>
      <w:lvlText w:val="%1.%2."/>
      <w:lvlJc w:val="left"/>
      <w:pPr>
        <w:ind w:left="1975" w:hanging="575"/>
      </w:pPr>
      <w:rPr>
        <w:rFonts w:hint="eastAsia"/>
      </w:rPr>
    </w:lvl>
    <w:lvl w:ilvl="2">
      <w:start w:val="1"/>
      <w:numFmt w:val="decimal"/>
      <w:isLgl/>
      <w:suff w:val="space"/>
      <w:lvlText w:val="%1.%2.%3."/>
      <w:lvlJc w:val="left"/>
      <w:pPr>
        <w:ind w:left="720" w:hanging="720"/>
      </w:pPr>
      <w:rPr>
        <w:rFonts w:hint="eastAsia"/>
      </w:rPr>
    </w:lvl>
    <w:lvl w:ilvl="3">
      <w:start w:val="1"/>
      <w:numFmt w:val="decimal"/>
      <w:isLgl/>
      <w:suff w:val="nothing"/>
      <w:lvlText w:val="%1.%2.%3.%4."/>
      <w:lvlJc w:val="left"/>
      <w:pPr>
        <w:ind w:left="864" w:hanging="864"/>
      </w:pPr>
      <w:rPr>
        <w:rFonts w:ascii="仿宋" w:eastAsia="仿宋" w:hAnsi="仿宋" w:cs="仿宋" w:hint="eastAsia"/>
      </w:rPr>
    </w:lvl>
    <w:lvl w:ilvl="4">
      <w:start w:val="1"/>
      <w:numFmt w:val="decimal"/>
      <w:isLgl/>
      <w:lvlText w:val="%1.%2.%3.%4.%5."/>
      <w:lvlJc w:val="left"/>
      <w:pPr>
        <w:ind w:left="1008" w:hanging="1008"/>
      </w:pPr>
      <w:rPr>
        <w:rFonts w:hint="eastAsia"/>
      </w:rPr>
    </w:lvl>
    <w:lvl w:ilvl="5">
      <w:start w:val="1"/>
      <w:numFmt w:val="decimal"/>
      <w:lvlText w:val="%1.%2.%3.%4.%5.%6."/>
      <w:lvlJc w:val="left"/>
      <w:pPr>
        <w:ind w:left="1151" w:hanging="1151"/>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2" w15:restartNumberingAfterBreak="0">
    <w:nsid w:val="19545F0D"/>
    <w:multiLevelType w:val="hybridMultilevel"/>
    <w:tmpl w:val="41A6E022"/>
    <w:lvl w:ilvl="0" w:tplc="8E12CF38">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3053702"/>
    <w:multiLevelType w:val="hybridMultilevel"/>
    <w:tmpl w:val="2FCA9F20"/>
    <w:lvl w:ilvl="0" w:tplc="27AEB61E">
      <w:start w:val="2"/>
      <w:numFmt w:val="japaneseCounting"/>
      <w:lvlText w:val="%1、"/>
      <w:lvlJc w:val="left"/>
      <w:pPr>
        <w:ind w:left="992" w:hanging="510"/>
      </w:pPr>
      <w:rPr>
        <w:rFonts w:cs="仿宋" w:hint="default"/>
        <w:u w:val="no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CA17EE7"/>
    <w:multiLevelType w:val="multilevel"/>
    <w:tmpl w:val="2CA17EE7"/>
    <w:lvl w:ilvl="0">
      <w:start w:val="1"/>
      <w:numFmt w:val="chineseCounting"/>
      <w:lvlText w:val="%1、"/>
      <w:lvlJc w:val="left"/>
      <w:pPr>
        <w:ind w:left="432" w:hanging="432"/>
      </w:pPr>
      <w:rPr>
        <w:rFonts w:hint="eastAsia"/>
        <w:b/>
        <w:bCs/>
      </w:rPr>
    </w:lvl>
    <w:lvl w:ilvl="1">
      <w:start w:val="1"/>
      <w:numFmt w:val="decimal"/>
      <w:isLgl/>
      <w:lvlText w:val="%1.%2."/>
      <w:lvlJc w:val="left"/>
      <w:pPr>
        <w:ind w:left="1975" w:hanging="575"/>
      </w:pPr>
      <w:rPr>
        <w:rFonts w:hint="eastAsia"/>
      </w:rPr>
    </w:lvl>
    <w:lvl w:ilvl="2">
      <w:start w:val="1"/>
      <w:numFmt w:val="decimal"/>
      <w:isLgl/>
      <w:suff w:val="space"/>
      <w:lvlText w:val="%1.%2.%3."/>
      <w:lvlJc w:val="left"/>
      <w:pPr>
        <w:ind w:left="720" w:hanging="720"/>
      </w:pPr>
      <w:rPr>
        <w:rFonts w:hint="eastAsia"/>
      </w:rPr>
    </w:lvl>
    <w:lvl w:ilvl="3">
      <w:start w:val="1"/>
      <w:numFmt w:val="decimal"/>
      <w:isLgl/>
      <w:suff w:val="nothing"/>
      <w:lvlText w:val="%1.%2.%3.%4."/>
      <w:lvlJc w:val="left"/>
      <w:pPr>
        <w:ind w:left="864" w:hanging="864"/>
      </w:pPr>
      <w:rPr>
        <w:rFonts w:ascii="仿宋" w:eastAsia="仿宋" w:hAnsi="仿宋" w:cs="仿宋" w:hint="eastAsia"/>
      </w:rPr>
    </w:lvl>
    <w:lvl w:ilvl="4">
      <w:start w:val="1"/>
      <w:numFmt w:val="decimal"/>
      <w:isLgl/>
      <w:lvlText w:val="%1.%2.%3.%4.%5."/>
      <w:lvlJc w:val="left"/>
      <w:pPr>
        <w:ind w:left="1008" w:hanging="1008"/>
      </w:pPr>
      <w:rPr>
        <w:rFonts w:hint="eastAsia"/>
      </w:rPr>
    </w:lvl>
    <w:lvl w:ilvl="5">
      <w:start w:val="1"/>
      <w:numFmt w:val="decimal"/>
      <w:lvlText w:val="%1.%2.%3.%4.%5.%6."/>
      <w:lvlJc w:val="left"/>
      <w:pPr>
        <w:ind w:left="1151" w:hanging="1151"/>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5" w15:restartNumberingAfterBreak="0">
    <w:nsid w:val="70C5753C"/>
    <w:multiLevelType w:val="hybridMultilevel"/>
    <w:tmpl w:val="CCDED706"/>
    <w:lvl w:ilvl="0" w:tplc="288CE81A">
      <w:start w:val="1"/>
      <w:numFmt w:val="decimal"/>
      <w:lvlText w:val="%1、"/>
      <w:lvlJc w:val="left"/>
      <w:pPr>
        <w:ind w:left="980" w:hanging="510"/>
      </w:pPr>
      <w:rPr>
        <w:rFonts w:hint="default"/>
        <w:color w:val="auto"/>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B0"/>
    <w:rsid w:val="00020B0F"/>
    <w:rsid w:val="000300CF"/>
    <w:rsid w:val="000D00A1"/>
    <w:rsid w:val="0012219C"/>
    <w:rsid w:val="0019198C"/>
    <w:rsid w:val="001C1F96"/>
    <w:rsid w:val="00204675"/>
    <w:rsid w:val="0022529D"/>
    <w:rsid w:val="00280BED"/>
    <w:rsid w:val="002B39C1"/>
    <w:rsid w:val="002C3A76"/>
    <w:rsid w:val="0030227E"/>
    <w:rsid w:val="00313A66"/>
    <w:rsid w:val="00325654"/>
    <w:rsid w:val="003701E2"/>
    <w:rsid w:val="00380680"/>
    <w:rsid w:val="003A3E04"/>
    <w:rsid w:val="003B33BC"/>
    <w:rsid w:val="00402393"/>
    <w:rsid w:val="004211BA"/>
    <w:rsid w:val="00436E72"/>
    <w:rsid w:val="00447E43"/>
    <w:rsid w:val="004B2065"/>
    <w:rsid w:val="005553CB"/>
    <w:rsid w:val="005876E5"/>
    <w:rsid w:val="00590E87"/>
    <w:rsid w:val="005E6A6F"/>
    <w:rsid w:val="00636F25"/>
    <w:rsid w:val="00683DBC"/>
    <w:rsid w:val="00706C2D"/>
    <w:rsid w:val="007A3ACD"/>
    <w:rsid w:val="007F14B0"/>
    <w:rsid w:val="008260DE"/>
    <w:rsid w:val="008438A0"/>
    <w:rsid w:val="008D7CBB"/>
    <w:rsid w:val="00972DA6"/>
    <w:rsid w:val="00985E95"/>
    <w:rsid w:val="00996846"/>
    <w:rsid w:val="009D1545"/>
    <w:rsid w:val="00A57739"/>
    <w:rsid w:val="00A947F0"/>
    <w:rsid w:val="00AB6BC6"/>
    <w:rsid w:val="00B01852"/>
    <w:rsid w:val="00BB6FA2"/>
    <w:rsid w:val="00BD57CD"/>
    <w:rsid w:val="00C45764"/>
    <w:rsid w:val="00DB65AC"/>
    <w:rsid w:val="00DC693D"/>
    <w:rsid w:val="00E1555F"/>
    <w:rsid w:val="00EA2CC6"/>
    <w:rsid w:val="00EF6FB7"/>
    <w:rsid w:val="00F65B0F"/>
    <w:rsid w:val="00FE3811"/>
    <w:rsid w:val="00FF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AB13"/>
  <w15:chartTrackingRefBased/>
  <w15:docId w15:val="{D5CA07B2-0063-494A-9D39-BC8296A5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325654"/>
    <w:pPr>
      <w:keepNext/>
      <w:keepLines/>
      <w:widowControl/>
      <w:numPr>
        <w:ilvl w:val="1"/>
        <w:numId w:val="1"/>
      </w:numPr>
      <w:spacing w:before="260" w:after="260"/>
      <w:ind w:left="575"/>
      <w:jc w:val="left"/>
      <w:outlineLvl w:val="1"/>
    </w:pPr>
    <w:rPr>
      <w:rFonts w:ascii="Cambria" w:eastAsia="宋体" w:hAnsi="Cambria" w:cs="Times New Roman" w:hint="eastAsia"/>
      <w:b/>
      <w:bCs/>
      <w:color w:val="000000"/>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2065"/>
    <w:rPr>
      <w:sz w:val="18"/>
      <w:szCs w:val="18"/>
    </w:rPr>
  </w:style>
  <w:style w:type="paragraph" w:styleId="a5">
    <w:name w:val="footer"/>
    <w:basedOn w:val="a"/>
    <w:link w:val="a6"/>
    <w:uiPriority w:val="99"/>
    <w:unhideWhenUsed/>
    <w:rsid w:val="004B2065"/>
    <w:pPr>
      <w:tabs>
        <w:tab w:val="center" w:pos="4153"/>
        <w:tab w:val="right" w:pos="8306"/>
      </w:tabs>
      <w:snapToGrid w:val="0"/>
      <w:jc w:val="left"/>
    </w:pPr>
    <w:rPr>
      <w:sz w:val="18"/>
      <w:szCs w:val="18"/>
    </w:rPr>
  </w:style>
  <w:style w:type="character" w:customStyle="1" w:styleId="a6">
    <w:name w:val="页脚 字符"/>
    <w:basedOn w:val="a0"/>
    <w:link w:val="a5"/>
    <w:uiPriority w:val="99"/>
    <w:rsid w:val="004B2065"/>
    <w:rPr>
      <w:sz w:val="18"/>
      <w:szCs w:val="18"/>
    </w:rPr>
  </w:style>
  <w:style w:type="paragraph" w:styleId="a7">
    <w:name w:val="Plain Text"/>
    <w:basedOn w:val="a"/>
    <w:link w:val="a8"/>
    <w:unhideWhenUsed/>
    <w:qFormat/>
    <w:rsid w:val="004B2065"/>
    <w:rPr>
      <w:rFonts w:ascii="宋体" w:eastAsia="宋体" w:hAnsi="Courier New" w:cs="Times New Roman"/>
      <w:szCs w:val="20"/>
    </w:rPr>
  </w:style>
  <w:style w:type="character" w:customStyle="1" w:styleId="a8">
    <w:name w:val="纯文本 字符"/>
    <w:basedOn w:val="a0"/>
    <w:link w:val="a7"/>
    <w:qFormat/>
    <w:rsid w:val="004B2065"/>
    <w:rPr>
      <w:rFonts w:ascii="宋体" w:eastAsia="宋体" w:hAnsi="Courier New" w:cs="Times New Roman"/>
      <w:szCs w:val="20"/>
    </w:rPr>
  </w:style>
  <w:style w:type="paragraph" w:styleId="a9">
    <w:name w:val="Body Text"/>
    <w:basedOn w:val="a"/>
    <w:link w:val="aa"/>
    <w:semiHidden/>
    <w:qFormat/>
    <w:rsid w:val="004B2065"/>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aa">
    <w:name w:val="正文文本 字符"/>
    <w:basedOn w:val="a0"/>
    <w:link w:val="a9"/>
    <w:semiHidden/>
    <w:rsid w:val="004B2065"/>
    <w:rPr>
      <w:rFonts w:ascii="Arial" w:eastAsia="Arial" w:hAnsi="Arial" w:cs="Arial"/>
      <w:noProof/>
      <w:snapToGrid w:val="0"/>
      <w:color w:val="000000"/>
      <w:kern w:val="0"/>
      <w:szCs w:val="21"/>
      <w:lang w:eastAsia="en-US"/>
    </w:rPr>
  </w:style>
  <w:style w:type="table" w:customStyle="1" w:styleId="TableNormal">
    <w:name w:val="Table Normal"/>
    <w:semiHidden/>
    <w:unhideWhenUsed/>
    <w:qFormat/>
    <w:rsid w:val="004B2065"/>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B206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4"/>
      <w:szCs w:val="24"/>
      <w:lang w:eastAsia="en-US"/>
    </w:rPr>
  </w:style>
  <w:style w:type="character" w:customStyle="1" w:styleId="fontstyle01">
    <w:name w:val="fontstyle01"/>
    <w:basedOn w:val="a0"/>
    <w:rsid w:val="005E6A6F"/>
    <w:rPr>
      <w:rFonts w:ascii="仿宋" w:eastAsia="仿宋" w:hAnsi="仿宋" w:hint="eastAsia"/>
      <w:b w:val="0"/>
      <w:bCs w:val="0"/>
      <w:i w:val="0"/>
      <w:iCs w:val="0"/>
      <w:color w:val="000000"/>
      <w:sz w:val="28"/>
      <w:szCs w:val="28"/>
    </w:rPr>
  </w:style>
  <w:style w:type="character" w:customStyle="1" w:styleId="20">
    <w:name w:val="标题 2 字符"/>
    <w:basedOn w:val="a0"/>
    <w:link w:val="2"/>
    <w:rsid w:val="00325654"/>
    <w:rPr>
      <w:rFonts w:ascii="Cambria" w:eastAsia="宋体" w:hAnsi="Cambria" w:cs="Times New Roman"/>
      <w:b/>
      <w:bCs/>
      <w:color w:val="000000"/>
      <w:sz w:val="32"/>
      <w:szCs w:val="32"/>
      <w:lang w:val="zh-TW" w:eastAsia="zh-TW"/>
    </w:rPr>
  </w:style>
  <w:style w:type="paragraph" w:styleId="ab">
    <w:name w:val="List Paragraph"/>
    <w:basedOn w:val="a"/>
    <w:uiPriority w:val="34"/>
    <w:qFormat/>
    <w:rsid w:val="00436E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938">
      <w:bodyDiv w:val="1"/>
      <w:marLeft w:val="0"/>
      <w:marRight w:val="0"/>
      <w:marTop w:val="0"/>
      <w:marBottom w:val="0"/>
      <w:divBdr>
        <w:top w:val="none" w:sz="0" w:space="0" w:color="auto"/>
        <w:left w:val="none" w:sz="0" w:space="0" w:color="auto"/>
        <w:bottom w:val="none" w:sz="0" w:space="0" w:color="auto"/>
        <w:right w:val="none" w:sz="0" w:space="0" w:color="auto"/>
      </w:divBdr>
    </w:div>
    <w:div w:id="8034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22</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62</cp:revision>
  <dcterms:created xsi:type="dcterms:W3CDTF">2025-06-06T00:18:00Z</dcterms:created>
  <dcterms:modified xsi:type="dcterms:W3CDTF">2025-09-23T02:54:00Z</dcterms:modified>
</cp:coreProperties>
</file>