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rPr>
      </w:pPr>
      <w:r>
        <w:rPr>
          <w:rFonts w:hint="eastAsia"/>
          <w:b/>
          <w:bCs/>
          <w:sz w:val="32"/>
          <w:szCs w:val="32"/>
          <w:lang w:val="en-US" w:eastAsia="zh-CN"/>
        </w:rPr>
        <w:t>国有信阳市南湾林场2023年中央财政国家重点野生植物迁地救助基地项目-成交</w:t>
      </w:r>
      <w:r>
        <w:rPr>
          <w:rFonts w:hint="eastAsia"/>
          <w:b/>
          <w:bCs/>
          <w:sz w:val="32"/>
          <w:szCs w:val="32"/>
        </w:rPr>
        <w:t>公告</w:t>
      </w:r>
    </w:p>
    <w:p>
      <w:pPr>
        <w:spacing w:line="360" w:lineRule="auto"/>
        <w:jc w:val="both"/>
        <w:rPr>
          <w:rFonts w:ascii="宋体" w:hAnsi="宋体" w:eastAsia="宋体" w:cs="宋体"/>
          <w:sz w:val="24"/>
          <w:szCs w:val="24"/>
        </w:rPr>
      </w:pPr>
      <w:r>
        <w:rPr>
          <w:rFonts w:hint="eastAsia" w:ascii="宋体" w:hAnsi="宋体" w:eastAsia="宋体" w:cs="宋体"/>
          <w:sz w:val="24"/>
          <w:szCs w:val="24"/>
        </w:rPr>
        <w:t>一、项目基本情况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项目编号：信财磋商采购-2024-18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国有信阳市南湾林场2023年中央财政国家重点野生植物迁地救助基地项目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公告发布日期：202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02</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29</w:t>
      </w:r>
      <w:r>
        <w:rPr>
          <w:rFonts w:hint="eastAsia" w:ascii="宋体" w:hAnsi="宋体" w:eastAsia="宋体" w:cs="宋体"/>
          <w:color w:val="auto"/>
          <w:sz w:val="24"/>
          <w:szCs w:val="24"/>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评审日期：2024年03月13日</w:t>
      </w:r>
      <w:bookmarkStart w:id="0" w:name="_GoBack"/>
      <w:bookmarkEnd w:id="0"/>
    </w:p>
    <w:p>
      <w:pPr>
        <w:spacing w:line="360" w:lineRule="auto"/>
        <w:rPr>
          <w:rFonts w:hint="eastAsia" w:ascii="宋体" w:hAnsi="宋体" w:eastAsia="宋体" w:cs="宋体"/>
          <w:color w:val="auto"/>
          <w:sz w:val="24"/>
          <w:szCs w:val="24"/>
        </w:rPr>
      </w:pPr>
      <w:r>
        <w:rPr>
          <w:rFonts w:hint="eastAsia" w:ascii="宋体" w:hAnsi="宋体" w:eastAsia="宋体" w:cs="宋体"/>
          <w:sz w:val="24"/>
          <w:szCs w:val="24"/>
        </w:rPr>
        <w:t>二、</w:t>
      </w:r>
      <w:r>
        <w:rPr>
          <w:rFonts w:hint="eastAsia" w:ascii="宋体" w:hAnsi="宋体" w:eastAsia="宋体" w:cs="宋体"/>
          <w:color w:val="auto"/>
          <w:sz w:val="24"/>
          <w:szCs w:val="24"/>
          <w:lang w:val="en-US" w:eastAsia="zh-CN"/>
        </w:rPr>
        <w:t>采购项目用途、数量、简要技术要求、合同履行日期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 国有信阳市南湾林场2023年中央财政国家重点野生植物迁地救助基地项目采购内容主要为救助环境建造工程和附属设施。包含现有林地间伐、清理、救助栽植带建设以及浇灌设施设备等的建设。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资金来源：财政资金；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工期：6个月；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质量要求：符合国家、行业及地区现行相关规范和标准，并满足采购人要求；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建设地点：大别山腹地，地处长江、淮河分水岭等；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标段划分：本次招标分为一个标段；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合同履行期限：详见工期；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本项目是否接受联合体：否；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是否接受进口产品：否</w:t>
      </w:r>
      <w:r>
        <w:rPr>
          <w:rFonts w:hint="eastAsia" w:ascii="宋体" w:hAnsi="宋体" w:eastAsia="宋体" w:cs="宋体"/>
          <w:color w:val="auto"/>
          <w:sz w:val="24"/>
          <w:szCs w:val="24"/>
          <w:lang w:eastAsia="zh-CN"/>
        </w:rPr>
        <w:t>；</w:t>
      </w:r>
    </w:p>
    <w:p>
      <w:pPr>
        <w:numPr>
          <w:ilvl w:val="0"/>
          <w:numId w:val="0"/>
        </w:num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三、中标情况</w:t>
      </w:r>
    </w:p>
    <w:tbl>
      <w:tblPr>
        <w:tblStyle w:val="8"/>
        <w:tblW w:w="111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734"/>
        <w:gridCol w:w="437"/>
        <w:gridCol w:w="2160"/>
        <w:gridCol w:w="1905"/>
        <w:gridCol w:w="2254"/>
        <w:gridCol w:w="1631"/>
        <w:gridCol w:w="1282"/>
        <w:gridCol w:w="7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15" w:hRule="atLeast"/>
          <w:jc w:val="center"/>
        </w:trPr>
        <w:tc>
          <w:tcPr>
            <w:tcW w:w="734"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包号</w:t>
            </w:r>
          </w:p>
        </w:tc>
        <w:tc>
          <w:tcPr>
            <w:tcW w:w="2597" w:type="dxa"/>
            <w:gridSpan w:val="2"/>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采购内容</w:t>
            </w:r>
          </w:p>
        </w:tc>
        <w:tc>
          <w:tcPr>
            <w:tcW w:w="1905"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供应商名称</w:t>
            </w:r>
          </w:p>
        </w:tc>
        <w:tc>
          <w:tcPr>
            <w:tcW w:w="2254"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地址</w:t>
            </w:r>
          </w:p>
        </w:tc>
        <w:tc>
          <w:tcPr>
            <w:tcW w:w="1631" w:type="dxa"/>
            <w:tcBorders>
              <w:right w:val="single" w:color="auto" w:sz="4" w:space="0"/>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
              </w:rPr>
              <w:t>成交金额</w:t>
            </w:r>
          </w:p>
        </w:tc>
        <w:tc>
          <w:tcPr>
            <w:tcW w:w="1282" w:type="dxa"/>
            <w:tcBorders>
              <w:left w:val="single" w:color="auto" w:sz="4" w:space="0"/>
              <w:right w:val="single" w:color="auto" w:sz="4" w:space="0"/>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项目类型</w:t>
            </w:r>
          </w:p>
        </w:tc>
        <w:tc>
          <w:tcPr>
            <w:tcW w:w="783" w:type="dxa"/>
            <w:tcBorders>
              <w:left w:val="single" w:color="auto" w:sz="4" w:space="0"/>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63" w:hRule="atLeast"/>
          <w:jc w:val="center"/>
        </w:trPr>
        <w:tc>
          <w:tcPr>
            <w:tcW w:w="734" w:type="dxa"/>
            <w:vMerge w:val="restart"/>
            <w:tcBorders>
              <w:tl2br w:val="nil"/>
              <w:tr2bl w:val="nil"/>
            </w:tcBorders>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信财磋商采购-2024-18</w:t>
            </w:r>
          </w:p>
        </w:tc>
        <w:tc>
          <w:tcPr>
            <w:tcW w:w="2597" w:type="dxa"/>
            <w:gridSpan w:val="2"/>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救助环境建造工程和附属设施。包含现有林地间伐、清理、救助栽植带建设以及浇灌设施设备等的建设</w:t>
            </w:r>
          </w:p>
        </w:tc>
        <w:tc>
          <w:tcPr>
            <w:tcW w:w="1905"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信阳市申兴林业专业合作社</w:t>
            </w:r>
          </w:p>
        </w:tc>
        <w:tc>
          <w:tcPr>
            <w:tcW w:w="2254"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河南省信阳市平桥区五里店街道办事处孙楼村付堂组06号</w:t>
            </w:r>
          </w:p>
        </w:tc>
        <w:tc>
          <w:tcPr>
            <w:tcW w:w="1631" w:type="dxa"/>
            <w:tcBorders>
              <w:right w:val="single" w:color="auto" w:sz="4" w:space="0"/>
              <w:tl2br w:val="nil"/>
              <w:tr2bl w:val="nil"/>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1699000.00</w:t>
            </w:r>
          </w:p>
        </w:tc>
        <w:tc>
          <w:tcPr>
            <w:tcW w:w="1282" w:type="dxa"/>
            <w:tcBorders>
              <w:left w:val="single" w:color="auto" w:sz="4" w:space="0"/>
              <w:right w:val="single" w:color="auto" w:sz="4" w:space="0"/>
              <w:tl2br w:val="nil"/>
              <w:tr2bl w:val="nil"/>
            </w:tcBorders>
            <w:tcMar>
              <w:top w:w="0" w:type="dxa"/>
              <w:left w:w="108" w:type="dxa"/>
              <w:bottom w:w="0" w:type="dxa"/>
              <w:right w:w="108" w:type="dxa"/>
            </w:tcMar>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工程</w:t>
            </w:r>
          </w:p>
        </w:tc>
        <w:tc>
          <w:tcPr>
            <w:tcW w:w="783" w:type="dxa"/>
            <w:tcBorders>
              <w:left w:val="single" w:color="auto" w:sz="4" w:space="0"/>
              <w:tl2br w:val="nil"/>
              <w:tr2bl w:val="nil"/>
            </w:tcBorders>
            <w:tcMar>
              <w:top w:w="0" w:type="dxa"/>
              <w:left w:w="108" w:type="dxa"/>
              <w:bottom w:w="0" w:type="dxa"/>
              <w:right w:w="108" w:type="dxa"/>
            </w:tcMar>
            <w:vAlign w:val="center"/>
          </w:tcPr>
          <w:p>
            <w:pPr>
              <w:spacing w:line="360" w:lineRule="auto"/>
              <w:jc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27" w:hRule="atLeast"/>
          <w:jc w:val="center"/>
        </w:trPr>
        <w:tc>
          <w:tcPr>
            <w:tcW w:w="7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p>
        </w:tc>
        <w:tc>
          <w:tcPr>
            <w:tcW w:w="437"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序号</w:t>
            </w:r>
          </w:p>
        </w:tc>
        <w:tc>
          <w:tcPr>
            <w:tcW w:w="2160"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名称</w:t>
            </w:r>
          </w:p>
        </w:tc>
        <w:tc>
          <w:tcPr>
            <w:tcW w:w="1905"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lang w:eastAsia="zh-CN"/>
              </w:rPr>
            </w:pPr>
            <w:r>
              <w:rPr>
                <w:rFonts w:hint="eastAsia" w:ascii="宋体" w:hAnsi="宋体" w:eastAsia="宋体" w:cs="宋体"/>
                <w:color w:val="auto"/>
                <w:kern w:val="2"/>
                <w:sz w:val="21"/>
                <w:szCs w:val="21"/>
                <w:lang w:val="en-US" w:eastAsia="zh-CN" w:bidi="ar"/>
              </w:rPr>
              <w:t>施工范围</w:t>
            </w:r>
          </w:p>
        </w:tc>
        <w:tc>
          <w:tcPr>
            <w:tcW w:w="2254"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施工工期</w:t>
            </w:r>
          </w:p>
        </w:tc>
        <w:tc>
          <w:tcPr>
            <w:tcW w:w="1631"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
              </w:rPr>
              <w:t>项目经理</w:t>
            </w:r>
          </w:p>
        </w:tc>
        <w:tc>
          <w:tcPr>
            <w:tcW w:w="2065" w:type="dxa"/>
            <w:gridSpan w:val="2"/>
            <w:tcBorders>
              <w:tl2br w:val="nil"/>
              <w:tr2bl w:val="nil"/>
            </w:tcBorders>
            <w:tcMar>
              <w:top w:w="0" w:type="dxa"/>
              <w:left w:w="108" w:type="dxa"/>
              <w:bottom w:w="0" w:type="dxa"/>
              <w:right w:w="108" w:type="dxa"/>
            </w:tcMar>
            <w:vAlign w:val="center"/>
          </w:tcPr>
          <w:p>
            <w:pPr>
              <w:pStyle w:val="5"/>
              <w:keepNext w:val="0"/>
              <w:keepLines w:val="0"/>
              <w:widowControl/>
              <w:suppressLineNumbers w:val="0"/>
              <w:spacing w:line="435" w:lineRule="atLeas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执业证书信息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1" w:hRule="atLeast"/>
          <w:jc w:val="center"/>
        </w:trPr>
        <w:tc>
          <w:tcPr>
            <w:tcW w:w="7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p>
        </w:tc>
        <w:tc>
          <w:tcPr>
            <w:tcW w:w="437"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
              </w:rPr>
              <w:t>1</w:t>
            </w:r>
          </w:p>
        </w:tc>
        <w:tc>
          <w:tcPr>
            <w:tcW w:w="2160" w:type="dxa"/>
            <w:tcBorders>
              <w:tl2br w:val="nil"/>
              <w:tr2bl w:val="nil"/>
            </w:tcBorders>
            <w:tcMar>
              <w:top w:w="0" w:type="dxa"/>
              <w:left w:w="108" w:type="dxa"/>
              <w:bottom w:w="0" w:type="dxa"/>
              <w:right w:w="108" w:type="dxa"/>
            </w:tcMar>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国有信阳市南湾林场2023年中央财政国家重点野生植物迁地救助基地项目</w:t>
            </w:r>
          </w:p>
        </w:tc>
        <w:tc>
          <w:tcPr>
            <w:tcW w:w="1905" w:type="dxa"/>
            <w:tcBorders>
              <w:tl2br w:val="nil"/>
              <w:tr2bl w:val="nil"/>
            </w:tcBorders>
            <w:tcMar>
              <w:top w:w="0" w:type="dxa"/>
              <w:left w:w="108" w:type="dxa"/>
              <w:bottom w:w="0" w:type="dxa"/>
              <w:right w:w="108" w:type="dxa"/>
            </w:tcMar>
            <w:vAlign w:val="center"/>
          </w:tcPr>
          <w:p>
            <w:pPr>
              <w:pStyle w:val="6"/>
              <w:ind w:left="0" w:leftChars="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救助环境建造工程和附属设施。包含现有林地间伐、清理、救助栽植带建设以及浇灌设施设备等的建设</w:t>
            </w:r>
          </w:p>
        </w:tc>
        <w:tc>
          <w:tcPr>
            <w:tcW w:w="2254"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6个月</w:t>
            </w:r>
          </w:p>
        </w:tc>
        <w:tc>
          <w:tcPr>
            <w:tcW w:w="1631" w:type="dxa"/>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李金玉</w:t>
            </w:r>
          </w:p>
        </w:tc>
        <w:tc>
          <w:tcPr>
            <w:tcW w:w="2065" w:type="dxa"/>
            <w:gridSpan w:val="2"/>
            <w:tcBorders>
              <w:tl2br w:val="nil"/>
              <w:tr2bl w:val="nil"/>
            </w:tcBorders>
            <w:tcMar>
              <w:top w:w="0" w:type="dxa"/>
              <w:left w:w="108" w:type="dxa"/>
              <w:bottom w:w="0" w:type="dxa"/>
              <w:right w:w="108"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详见附件</w:t>
            </w:r>
          </w:p>
        </w:tc>
      </w:tr>
    </w:tbl>
    <w:p>
      <w:pPr>
        <w:spacing w:line="360" w:lineRule="auto"/>
        <w:rPr>
          <w:rFonts w:ascii="宋体" w:hAnsi="宋体" w:eastAsia="宋体" w:cs="宋体"/>
          <w:color w:val="auto"/>
          <w:sz w:val="24"/>
          <w:szCs w:val="24"/>
          <w:highlight w:val="green"/>
        </w:rPr>
      </w:pPr>
      <w:r>
        <w:rPr>
          <w:rFonts w:hint="eastAsia" w:ascii="宋体" w:hAnsi="宋体" w:eastAsia="宋体" w:cs="宋体"/>
          <w:color w:val="auto"/>
          <w:sz w:val="24"/>
          <w:szCs w:val="24"/>
        </w:rPr>
        <w:t>四、评审专</w:t>
      </w:r>
      <w:r>
        <w:rPr>
          <w:rFonts w:hint="eastAsia" w:ascii="宋体" w:hAnsi="宋体" w:eastAsia="宋体" w:cs="宋体"/>
          <w:color w:val="auto"/>
          <w:sz w:val="24"/>
          <w:szCs w:val="24"/>
          <w:highlight w:val="none"/>
        </w:rPr>
        <w:t>家名单：组长为李乐，成员为王青、张旺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业主评委</w:t>
      </w:r>
      <w:r>
        <w:rPr>
          <w:rFonts w:hint="eastAsia" w:ascii="宋体" w:hAnsi="宋体" w:eastAsia="宋体" w:cs="宋体"/>
          <w:color w:val="auto"/>
          <w:sz w:val="24"/>
          <w:szCs w:val="24"/>
          <w:highlight w:val="none"/>
          <w:lang w:eastAsia="zh-CN"/>
        </w:rPr>
        <w:t>）。</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五、代理服务收费标准及金额：</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收费标准：</w:t>
      </w:r>
      <w:r>
        <w:rPr>
          <w:rFonts w:hint="eastAsia" w:ascii="宋体" w:hAnsi="宋体" w:eastAsia="宋体" w:cs="宋体"/>
          <w:color w:val="auto"/>
          <w:kern w:val="0"/>
          <w:sz w:val="24"/>
          <w:szCs w:val="24"/>
          <w:lang w:val="en-US" w:eastAsia="zh-CN"/>
        </w:rPr>
        <w:t>按河南省招标代理服务收费指导意见（豫招协【2023】002号）文件的规定计取。成交人在领取成交通知书前向采购代理机构支付</w:t>
      </w:r>
      <w:r>
        <w:rPr>
          <w:rFonts w:hint="eastAsia" w:ascii="宋体" w:hAnsi="宋体" w:eastAsia="宋体" w:cs="宋体"/>
          <w:color w:val="auto"/>
          <w:kern w:val="0"/>
          <w:sz w:val="24"/>
          <w:szCs w:val="24"/>
        </w:rPr>
        <w:t>。收</w:t>
      </w:r>
      <w:r>
        <w:rPr>
          <w:rFonts w:hint="eastAsia" w:ascii="宋体" w:hAnsi="宋体" w:eastAsia="宋体" w:cs="宋体"/>
          <w:color w:val="auto"/>
          <w:kern w:val="0"/>
          <w:sz w:val="24"/>
          <w:szCs w:val="24"/>
          <w:highlight w:val="none"/>
        </w:rPr>
        <w:t>费金额：</w:t>
      </w:r>
      <w:r>
        <w:rPr>
          <w:rFonts w:hint="eastAsia" w:ascii="宋体" w:hAnsi="宋体" w:eastAsia="宋体" w:cs="宋体"/>
          <w:color w:val="auto"/>
          <w:kern w:val="0"/>
          <w:sz w:val="24"/>
          <w:szCs w:val="24"/>
          <w:highlight w:val="none"/>
          <w:lang w:val="en-US" w:eastAsia="zh-CN"/>
        </w:rPr>
        <w:t>19000.00</w:t>
      </w:r>
      <w:r>
        <w:rPr>
          <w:rFonts w:hint="eastAsia" w:ascii="宋体" w:hAnsi="宋体" w:eastAsia="宋体" w:cs="宋体"/>
          <w:color w:val="auto"/>
          <w:kern w:val="0"/>
          <w:sz w:val="24"/>
          <w:szCs w:val="24"/>
          <w:highlight w:val="none"/>
        </w:rPr>
        <w:t>元。</w:t>
      </w:r>
    </w:p>
    <w:p>
      <w:pPr>
        <w:spacing w:line="360" w:lineRule="auto"/>
        <w:rPr>
          <w:rFonts w:ascii="宋体" w:hAnsi="宋体" w:eastAsia="宋体" w:cs="宋体"/>
          <w:color w:val="auto"/>
          <w:sz w:val="24"/>
          <w:szCs w:val="24"/>
        </w:rPr>
      </w:pPr>
      <w:r>
        <w:rPr>
          <w:rFonts w:hint="eastAsia" w:ascii="宋体" w:hAnsi="宋体" w:eastAsia="宋体" w:cs="宋体"/>
          <w:color w:val="auto"/>
          <w:sz w:val="24"/>
          <w:szCs w:val="24"/>
        </w:rPr>
        <w:t>六、</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公告发布的媒介及</w:t>
      </w:r>
      <w:r>
        <w:rPr>
          <w:rFonts w:hint="eastAsia" w:ascii="宋体" w:hAnsi="宋体" w:eastAsia="宋体" w:cs="宋体"/>
          <w:color w:val="auto"/>
          <w:sz w:val="24"/>
          <w:szCs w:val="24"/>
          <w:lang w:val="en-US" w:eastAsia="zh-CN"/>
        </w:rPr>
        <w:t>成交</w:t>
      </w:r>
      <w:r>
        <w:rPr>
          <w:rFonts w:hint="eastAsia" w:ascii="宋体" w:hAnsi="宋体" w:eastAsia="宋体" w:cs="宋体"/>
          <w:color w:val="auto"/>
          <w:sz w:val="24"/>
          <w:szCs w:val="24"/>
        </w:rPr>
        <w:t>公告期限</w:t>
      </w:r>
    </w:p>
    <w:p>
      <w:p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本项目</w:t>
      </w:r>
      <w:r>
        <w:rPr>
          <w:rFonts w:hint="eastAsia" w:ascii="宋体" w:hAnsi="宋体" w:eastAsia="宋体" w:cs="宋体"/>
          <w:color w:val="auto"/>
          <w:kern w:val="0"/>
          <w:sz w:val="24"/>
          <w:szCs w:val="24"/>
          <w:lang w:val="en-US" w:eastAsia="zh-CN"/>
        </w:rPr>
        <w:t>成交</w:t>
      </w:r>
      <w:r>
        <w:rPr>
          <w:rFonts w:hint="eastAsia" w:ascii="宋体" w:hAnsi="宋体" w:eastAsia="宋体" w:cs="宋体"/>
          <w:color w:val="auto"/>
          <w:kern w:val="0"/>
          <w:sz w:val="24"/>
          <w:szCs w:val="24"/>
        </w:rPr>
        <w:t>公告在《河南省政府采购网》、《河南省电子招标投标公共服务平台》、《全国公共资源交易平台(河南省•信阳市)》上发布</w:t>
      </w:r>
      <w:r>
        <w:rPr>
          <w:rFonts w:hint="eastAsia" w:ascii="宋体" w:hAnsi="宋体" w:eastAsia="宋体" w:cs="宋体"/>
          <w:color w:val="auto"/>
          <w:kern w:val="0"/>
          <w:sz w:val="24"/>
          <w:szCs w:val="24"/>
          <w:lang w:val="en-US" w:eastAsia="zh-CN"/>
        </w:rPr>
        <w:t>成交</w:t>
      </w:r>
      <w:r>
        <w:rPr>
          <w:rFonts w:hint="eastAsia" w:ascii="宋体" w:hAnsi="宋体" w:eastAsia="宋体" w:cs="宋体"/>
          <w:color w:val="auto"/>
          <w:kern w:val="0"/>
          <w:sz w:val="24"/>
          <w:szCs w:val="24"/>
        </w:rPr>
        <w:t>公告期限为1个工作日。</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其他补充事宜</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公告日即为</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通知书领取日。公告日起1个工作日内，被授权的</w:t>
      </w:r>
      <w:r>
        <w:rPr>
          <w:rFonts w:hint="eastAsia" w:ascii="宋体" w:hAnsi="宋体" w:eastAsia="宋体" w:cs="宋体"/>
          <w:kern w:val="0"/>
          <w:sz w:val="24"/>
          <w:szCs w:val="24"/>
          <w:lang w:val="en-US" w:eastAsia="zh-CN"/>
        </w:rPr>
        <w:t>中标</w:t>
      </w:r>
      <w:r>
        <w:rPr>
          <w:rFonts w:hint="eastAsia" w:ascii="宋体" w:hAnsi="宋体" w:eastAsia="宋体" w:cs="宋体"/>
          <w:kern w:val="0"/>
          <w:sz w:val="24"/>
          <w:szCs w:val="24"/>
        </w:rPr>
        <w:t>单位代表应到代理机构（或采购单位）指定地点及时领取</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通知书，逾期未领取的，视同公告日已领取。</w:t>
      </w:r>
      <w:r>
        <w:rPr>
          <w:rFonts w:hint="eastAsia" w:ascii="宋体" w:hAnsi="宋体" w:eastAsia="宋体" w:cs="宋体"/>
          <w:kern w:val="0"/>
          <w:sz w:val="24"/>
          <w:szCs w:val="24"/>
          <w:lang w:val="en-US" w:eastAsia="zh-CN"/>
        </w:rPr>
        <w:t>中标</w:t>
      </w:r>
      <w:r>
        <w:rPr>
          <w:rFonts w:hint="eastAsia" w:ascii="宋体" w:hAnsi="宋体" w:eastAsia="宋体" w:cs="宋体"/>
          <w:kern w:val="0"/>
          <w:sz w:val="24"/>
          <w:szCs w:val="24"/>
        </w:rPr>
        <w:t>单位应按照规定的时限和程序与采购单位完成政府采购合同的签订。</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投标单位对</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结果有异议的，可以在本</w:t>
      </w:r>
      <w:r>
        <w:rPr>
          <w:rFonts w:hint="eastAsia" w:ascii="宋体" w:hAnsi="宋体" w:eastAsia="宋体" w:cs="宋体"/>
          <w:kern w:val="0"/>
          <w:sz w:val="24"/>
          <w:szCs w:val="24"/>
          <w:lang w:val="en-US" w:eastAsia="zh-CN"/>
        </w:rPr>
        <w:t>成交</w:t>
      </w:r>
      <w:r>
        <w:rPr>
          <w:rFonts w:hint="eastAsia" w:ascii="宋体" w:hAnsi="宋体" w:eastAsia="宋体" w:cs="宋体"/>
          <w:kern w:val="0"/>
          <w:sz w:val="24"/>
          <w:szCs w:val="24"/>
        </w:rPr>
        <w:t>公告发布之日后7个工作日内，以书面形式向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再受理。</w:t>
      </w:r>
    </w:p>
    <w:p>
      <w:pPr>
        <w:spacing w:line="360" w:lineRule="auto"/>
        <w:rPr>
          <w:rFonts w:ascii="宋体" w:hAnsi="宋体" w:eastAsia="宋体" w:cs="宋体"/>
          <w:sz w:val="24"/>
          <w:szCs w:val="24"/>
        </w:rPr>
      </w:pPr>
      <w:r>
        <w:rPr>
          <w:rFonts w:hint="eastAsia" w:ascii="宋体" w:hAnsi="宋体" w:eastAsia="宋体" w:cs="宋体"/>
          <w:kern w:val="0"/>
          <w:sz w:val="24"/>
          <w:szCs w:val="24"/>
        </w:rPr>
        <w:t>八</w:t>
      </w:r>
      <w:r>
        <w:rPr>
          <w:rFonts w:hint="eastAsia" w:ascii="宋体" w:hAnsi="宋体" w:eastAsia="宋体" w:cs="宋体"/>
          <w:sz w:val="24"/>
          <w:szCs w:val="24"/>
        </w:rPr>
        <w:t>、凡对本次公告内容提出询问，请按以下方式联系：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1、采购人信息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采购人：国有信阳市南湾林场</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地  址：信阳市浉河区茶韵路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联系人：张先生</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联系方式：13613767630</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2.采购代理机构：河南省城投项目管理有限公司</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地    址：郑州市高新技术产业开发区国家大学科技园东区6号楼K座2层</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联 系 人：汪先生</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电    话：15565550658</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3.项目联系方式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项目联系人：汪先生 </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联系方式：15565550658</w:t>
      </w:r>
      <w:r>
        <w:rPr>
          <w:rFonts w:hint="eastAsia" w:ascii="宋体" w:hAnsi="宋体" w:eastAsia="宋体" w:cs="宋体"/>
          <w:kern w:val="0"/>
          <w:sz w:val="24"/>
          <w:szCs w:val="24"/>
          <w:lang w:val="en-US" w:eastAsia="zh-CN"/>
        </w:rPr>
        <w:t xml:space="preserve">                              </w:t>
      </w:r>
    </w:p>
    <w:p>
      <w:pPr>
        <w:spacing w:line="360" w:lineRule="auto"/>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p>
    <w:sectPr>
      <w:pgSz w:w="11906" w:h="16838"/>
      <w:pgMar w:top="1440" w:right="1233" w:bottom="1440" w:left="121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TdhZjdlZjgxMTgxYzM3ZjM1ZTkxOTg0Mzc5YjYifQ=="/>
  </w:docVars>
  <w:rsids>
    <w:rsidRoot w:val="0B545781"/>
    <w:rsid w:val="00593490"/>
    <w:rsid w:val="00B62B4D"/>
    <w:rsid w:val="00EF16FF"/>
    <w:rsid w:val="0167398B"/>
    <w:rsid w:val="02521E84"/>
    <w:rsid w:val="026B74AB"/>
    <w:rsid w:val="026F7DED"/>
    <w:rsid w:val="02AD51D0"/>
    <w:rsid w:val="02DD2177"/>
    <w:rsid w:val="032741B4"/>
    <w:rsid w:val="033F6241"/>
    <w:rsid w:val="034415A7"/>
    <w:rsid w:val="037A05EF"/>
    <w:rsid w:val="0427691D"/>
    <w:rsid w:val="05187ACC"/>
    <w:rsid w:val="053C0C8A"/>
    <w:rsid w:val="07CA6A21"/>
    <w:rsid w:val="08122176"/>
    <w:rsid w:val="081303C8"/>
    <w:rsid w:val="08210512"/>
    <w:rsid w:val="08E91129"/>
    <w:rsid w:val="09D05E45"/>
    <w:rsid w:val="09EF09C1"/>
    <w:rsid w:val="0A474359"/>
    <w:rsid w:val="0A622F41"/>
    <w:rsid w:val="0B0B182B"/>
    <w:rsid w:val="0B1870DA"/>
    <w:rsid w:val="0B545781"/>
    <w:rsid w:val="0B554854"/>
    <w:rsid w:val="0B983976"/>
    <w:rsid w:val="0CC51636"/>
    <w:rsid w:val="0E06277D"/>
    <w:rsid w:val="0E0F1632"/>
    <w:rsid w:val="0E825B86"/>
    <w:rsid w:val="0E8D1CD1"/>
    <w:rsid w:val="0E9F0860"/>
    <w:rsid w:val="0EF6634E"/>
    <w:rsid w:val="0F8D434C"/>
    <w:rsid w:val="0FB56209"/>
    <w:rsid w:val="102B0279"/>
    <w:rsid w:val="123E1747"/>
    <w:rsid w:val="12901DE5"/>
    <w:rsid w:val="13A15750"/>
    <w:rsid w:val="141C6857"/>
    <w:rsid w:val="14253DD2"/>
    <w:rsid w:val="1461070D"/>
    <w:rsid w:val="147C10A3"/>
    <w:rsid w:val="15AE7EDA"/>
    <w:rsid w:val="15F86E50"/>
    <w:rsid w:val="162C6AF9"/>
    <w:rsid w:val="16360C06"/>
    <w:rsid w:val="164C2A17"/>
    <w:rsid w:val="165F6ECF"/>
    <w:rsid w:val="16D17044"/>
    <w:rsid w:val="174D4F79"/>
    <w:rsid w:val="17996410"/>
    <w:rsid w:val="18422604"/>
    <w:rsid w:val="184B14B9"/>
    <w:rsid w:val="187A12DF"/>
    <w:rsid w:val="18BD1C8B"/>
    <w:rsid w:val="18BF3C55"/>
    <w:rsid w:val="18CE5E5F"/>
    <w:rsid w:val="18FB66E5"/>
    <w:rsid w:val="191E6BCD"/>
    <w:rsid w:val="19237751"/>
    <w:rsid w:val="19742C91"/>
    <w:rsid w:val="1A4C1518"/>
    <w:rsid w:val="1A69031C"/>
    <w:rsid w:val="1AAE326D"/>
    <w:rsid w:val="1AC60FA3"/>
    <w:rsid w:val="1B965141"/>
    <w:rsid w:val="1BB63C96"/>
    <w:rsid w:val="1C200EAE"/>
    <w:rsid w:val="1C282491"/>
    <w:rsid w:val="1C68515D"/>
    <w:rsid w:val="1C715266"/>
    <w:rsid w:val="1C8C6544"/>
    <w:rsid w:val="1CBF4223"/>
    <w:rsid w:val="1CC57360"/>
    <w:rsid w:val="1D0E6F59"/>
    <w:rsid w:val="1D807E56"/>
    <w:rsid w:val="1D8E3BF5"/>
    <w:rsid w:val="1DCD0BC2"/>
    <w:rsid w:val="1E000D26"/>
    <w:rsid w:val="1E583B88"/>
    <w:rsid w:val="1EB37DB8"/>
    <w:rsid w:val="1EC119D1"/>
    <w:rsid w:val="1F095BA0"/>
    <w:rsid w:val="1F35657C"/>
    <w:rsid w:val="1F751511"/>
    <w:rsid w:val="1FD72C6D"/>
    <w:rsid w:val="1FE65F6B"/>
    <w:rsid w:val="1FEC17CF"/>
    <w:rsid w:val="209239FD"/>
    <w:rsid w:val="20B56069"/>
    <w:rsid w:val="20C77B4A"/>
    <w:rsid w:val="20D52267"/>
    <w:rsid w:val="20E95D13"/>
    <w:rsid w:val="212136FE"/>
    <w:rsid w:val="21952B1C"/>
    <w:rsid w:val="21FD6F30"/>
    <w:rsid w:val="220F7E93"/>
    <w:rsid w:val="22813D29"/>
    <w:rsid w:val="22AD2D70"/>
    <w:rsid w:val="22B660C8"/>
    <w:rsid w:val="24E0742D"/>
    <w:rsid w:val="25113A8A"/>
    <w:rsid w:val="2553334C"/>
    <w:rsid w:val="257007B0"/>
    <w:rsid w:val="258A3629"/>
    <w:rsid w:val="25B20DC9"/>
    <w:rsid w:val="26025181"/>
    <w:rsid w:val="26E8081A"/>
    <w:rsid w:val="278C73F8"/>
    <w:rsid w:val="280C22E7"/>
    <w:rsid w:val="28111597"/>
    <w:rsid w:val="29180361"/>
    <w:rsid w:val="29231FDE"/>
    <w:rsid w:val="298A7967"/>
    <w:rsid w:val="29916C0F"/>
    <w:rsid w:val="29E76B67"/>
    <w:rsid w:val="2AC944BF"/>
    <w:rsid w:val="2AE00186"/>
    <w:rsid w:val="2AE6078C"/>
    <w:rsid w:val="2AF7102C"/>
    <w:rsid w:val="2B6F5066"/>
    <w:rsid w:val="2B884367"/>
    <w:rsid w:val="2C0559CB"/>
    <w:rsid w:val="2C3306E7"/>
    <w:rsid w:val="2C6170A5"/>
    <w:rsid w:val="2C6564FE"/>
    <w:rsid w:val="2CD94B09"/>
    <w:rsid w:val="2CEA709A"/>
    <w:rsid w:val="2D296259"/>
    <w:rsid w:val="2E220AB6"/>
    <w:rsid w:val="2E2C36E3"/>
    <w:rsid w:val="2E3D31FA"/>
    <w:rsid w:val="2E877ABD"/>
    <w:rsid w:val="2E921785"/>
    <w:rsid w:val="2ED350EC"/>
    <w:rsid w:val="2F077C8B"/>
    <w:rsid w:val="2F155F25"/>
    <w:rsid w:val="2F3B0E74"/>
    <w:rsid w:val="3049232A"/>
    <w:rsid w:val="31010E56"/>
    <w:rsid w:val="315A40C3"/>
    <w:rsid w:val="31B22151"/>
    <w:rsid w:val="31CA749A"/>
    <w:rsid w:val="326269F8"/>
    <w:rsid w:val="32FF5A93"/>
    <w:rsid w:val="33114C55"/>
    <w:rsid w:val="333A0650"/>
    <w:rsid w:val="33941B0E"/>
    <w:rsid w:val="33D44600"/>
    <w:rsid w:val="34207846"/>
    <w:rsid w:val="34D97E94"/>
    <w:rsid w:val="350F3E9A"/>
    <w:rsid w:val="353F1F4D"/>
    <w:rsid w:val="35756034"/>
    <w:rsid w:val="35E6631F"/>
    <w:rsid w:val="370C40B1"/>
    <w:rsid w:val="3724764D"/>
    <w:rsid w:val="37313B18"/>
    <w:rsid w:val="392007DF"/>
    <w:rsid w:val="39441E39"/>
    <w:rsid w:val="3958189F"/>
    <w:rsid w:val="39677CC5"/>
    <w:rsid w:val="39702421"/>
    <w:rsid w:val="39F23A32"/>
    <w:rsid w:val="3A0E1EEE"/>
    <w:rsid w:val="3A6F0BDF"/>
    <w:rsid w:val="3AEF66A6"/>
    <w:rsid w:val="3B082DE1"/>
    <w:rsid w:val="3B877BE0"/>
    <w:rsid w:val="3CB054DF"/>
    <w:rsid w:val="3CCD61F4"/>
    <w:rsid w:val="3D4C05FE"/>
    <w:rsid w:val="3D505196"/>
    <w:rsid w:val="3DFF671E"/>
    <w:rsid w:val="3E267D11"/>
    <w:rsid w:val="3E3E7246"/>
    <w:rsid w:val="3EAD1CD6"/>
    <w:rsid w:val="3F5B3E28"/>
    <w:rsid w:val="3F7F666B"/>
    <w:rsid w:val="3FC36F46"/>
    <w:rsid w:val="40B76E3C"/>
    <w:rsid w:val="40BC26A4"/>
    <w:rsid w:val="412179FD"/>
    <w:rsid w:val="414A4154"/>
    <w:rsid w:val="415F4253"/>
    <w:rsid w:val="41A95B48"/>
    <w:rsid w:val="428611BC"/>
    <w:rsid w:val="42976F25"/>
    <w:rsid w:val="43BE289D"/>
    <w:rsid w:val="445331A9"/>
    <w:rsid w:val="44DE1D54"/>
    <w:rsid w:val="44E348AC"/>
    <w:rsid w:val="44E9520D"/>
    <w:rsid w:val="44EC107E"/>
    <w:rsid w:val="456817CE"/>
    <w:rsid w:val="45AB1823"/>
    <w:rsid w:val="46410A2B"/>
    <w:rsid w:val="46A3775F"/>
    <w:rsid w:val="476F66C2"/>
    <w:rsid w:val="47705F96"/>
    <w:rsid w:val="47841A42"/>
    <w:rsid w:val="479C4FDD"/>
    <w:rsid w:val="48691363"/>
    <w:rsid w:val="48783354"/>
    <w:rsid w:val="488A103A"/>
    <w:rsid w:val="488E1C89"/>
    <w:rsid w:val="494A2E38"/>
    <w:rsid w:val="49BA3E41"/>
    <w:rsid w:val="4AC72371"/>
    <w:rsid w:val="4B2F2A7D"/>
    <w:rsid w:val="4B3B7377"/>
    <w:rsid w:val="4BD034A7"/>
    <w:rsid w:val="4C237A7B"/>
    <w:rsid w:val="4C991AEB"/>
    <w:rsid w:val="4DAF5F89"/>
    <w:rsid w:val="4E2019F6"/>
    <w:rsid w:val="4E2C76FB"/>
    <w:rsid w:val="508B3E41"/>
    <w:rsid w:val="50AC6291"/>
    <w:rsid w:val="513F63C3"/>
    <w:rsid w:val="51452242"/>
    <w:rsid w:val="524644C3"/>
    <w:rsid w:val="530F3B3A"/>
    <w:rsid w:val="534C25DD"/>
    <w:rsid w:val="54A11E85"/>
    <w:rsid w:val="55432F3C"/>
    <w:rsid w:val="55B17EA6"/>
    <w:rsid w:val="55D80574"/>
    <w:rsid w:val="5626557A"/>
    <w:rsid w:val="564C5FB4"/>
    <w:rsid w:val="565F7902"/>
    <w:rsid w:val="571921A6"/>
    <w:rsid w:val="572A43B4"/>
    <w:rsid w:val="5744628F"/>
    <w:rsid w:val="57853398"/>
    <w:rsid w:val="58044C05"/>
    <w:rsid w:val="598633F7"/>
    <w:rsid w:val="5A2A46CB"/>
    <w:rsid w:val="5A821E11"/>
    <w:rsid w:val="5ABA7899"/>
    <w:rsid w:val="5ACC12DE"/>
    <w:rsid w:val="5AEB5FE2"/>
    <w:rsid w:val="5B6B4F9B"/>
    <w:rsid w:val="5B9462A0"/>
    <w:rsid w:val="5BB22BCA"/>
    <w:rsid w:val="5BB701E0"/>
    <w:rsid w:val="5C2D5415"/>
    <w:rsid w:val="5C2D72E7"/>
    <w:rsid w:val="5C6C28AE"/>
    <w:rsid w:val="5CB00EB7"/>
    <w:rsid w:val="5D64679D"/>
    <w:rsid w:val="5D814602"/>
    <w:rsid w:val="5D9702C9"/>
    <w:rsid w:val="5D9F0F2C"/>
    <w:rsid w:val="5DBC388C"/>
    <w:rsid w:val="5DDC5D8E"/>
    <w:rsid w:val="5E1D1913"/>
    <w:rsid w:val="5EFA03B4"/>
    <w:rsid w:val="5F5C53FD"/>
    <w:rsid w:val="60275934"/>
    <w:rsid w:val="60397415"/>
    <w:rsid w:val="60A2320D"/>
    <w:rsid w:val="614A647F"/>
    <w:rsid w:val="614F7276"/>
    <w:rsid w:val="61AB5205"/>
    <w:rsid w:val="62A47AE3"/>
    <w:rsid w:val="62FA10DE"/>
    <w:rsid w:val="630261E5"/>
    <w:rsid w:val="631A1780"/>
    <w:rsid w:val="632E2B36"/>
    <w:rsid w:val="64122457"/>
    <w:rsid w:val="64790728"/>
    <w:rsid w:val="64833FCA"/>
    <w:rsid w:val="65494F00"/>
    <w:rsid w:val="65DA51F7"/>
    <w:rsid w:val="65FA7647"/>
    <w:rsid w:val="670544F5"/>
    <w:rsid w:val="67CB3049"/>
    <w:rsid w:val="67FA1B80"/>
    <w:rsid w:val="696279DD"/>
    <w:rsid w:val="69AE692A"/>
    <w:rsid w:val="69C73CE4"/>
    <w:rsid w:val="6A132A85"/>
    <w:rsid w:val="6A1862EE"/>
    <w:rsid w:val="6A19602D"/>
    <w:rsid w:val="6A331379"/>
    <w:rsid w:val="6A5214B3"/>
    <w:rsid w:val="6A8120E5"/>
    <w:rsid w:val="6B6A4927"/>
    <w:rsid w:val="6B7C465A"/>
    <w:rsid w:val="6BB64010"/>
    <w:rsid w:val="6BCC55E2"/>
    <w:rsid w:val="6CB87914"/>
    <w:rsid w:val="6CD57D4C"/>
    <w:rsid w:val="6D1A412B"/>
    <w:rsid w:val="6D3D5E56"/>
    <w:rsid w:val="6D413DAD"/>
    <w:rsid w:val="6D617FAC"/>
    <w:rsid w:val="6E3D27C7"/>
    <w:rsid w:val="6E8828DC"/>
    <w:rsid w:val="6EA405E6"/>
    <w:rsid w:val="6EF70BC7"/>
    <w:rsid w:val="6F4F27B2"/>
    <w:rsid w:val="6FF60E7F"/>
    <w:rsid w:val="70DF2FD7"/>
    <w:rsid w:val="71556CA2"/>
    <w:rsid w:val="71FB4CFB"/>
    <w:rsid w:val="720C498A"/>
    <w:rsid w:val="7214198C"/>
    <w:rsid w:val="733F48EB"/>
    <w:rsid w:val="74F6722B"/>
    <w:rsid w:val="7548217D"/>
    <w:rsid w:val="754E0E15"/>
    <w:rsid w:val="757A1C0A"/>
    <w:rsid w:val="769211D6"/>
    <w:rsid w:val="78153E6C"/>
    <w:rsid w:val="7847671C"/>
    <w:rsid w:val="78650950"/>
    <w:rsid w:val="78857244"/>
    <w:rsid w:val="78CA1E86"/>
    <w:rsid w:val="78E21FA1"/>
    <w:rsid w:val="78F13662"/>
    <w:rsid w:val="79393B8B"/>
    <w:rsid w:val="7A28257D"/>
    <w:rsid w:val="7A523156"/>
    <w:rsid w:val="7A574B5D"/>
    <w:rsid w:val="7B737828"/>
    <w:rsid w:val="7B95154C"/>
    <w:rsid w:val="7BA85CFD"/>
    <w:rsid w:val="7C2115FE"/>
    <w:rsid w:val="7C3C2310"/>
    <w:rsid w:val="7C574A54"/>
    <w:rsid w:val="7C723C42"/>
    <w:rsid w:val="7C975798"/>
    <w:rsid w:val="7DDC7906"/>
    <w:rsid w:val="7F413799"/>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unhideWhenUsed/>
    <w:qFormat/>
    <w:uiPriority w:val="99"/>
    <w:pPr>
      <w:adjustRightInd w:val="0"/>
      <w:ind w:left="960"/>
      <w:jc w:val="left"/>
      <w:textAlignment w:val="baseline"/>
    </w:pPr>
    <w:rPr>
      <w:rFonts w:ascii="楷体_GB2312" w:eastAsia="楷体_GB2312"/>
      <w:kern w:val="0"/>
      <w:sz w:val="28"/>
      <w:szCs w:val="20"/>
    </w:rPr>
  </w:style>
  <w:style w:type="paragraph" w:styleId="4">
    <w:name w:val="envelope return"/>
    <w:basedOn w:val="1"/>
    <w:autoRedefine/>
    <w:qFormat/>
    <w:uiPriority w:val="99"/>
    <w:pPr>
      <w:snapToGrid w:val="0"/>
    </w:pPr>
    <w:rPr>
      <w:rFonts w:ascii="Arial" w:hAnsi="Arial" w:cs="Arial"/>
    </w:rPr>
  </w:style>
  <w:style w:type="paragraph" w:styleId="5">
    <w:name w:val="Normal (Web)"/>
    <w:basedOn w:val="1"/>
    <w:autoRedefine/>
    <w:qFormat/>
    <w:uiPriority w:val="0"/>
    <w:pPr>
      <w:spacing w:beforeAutospacing="1" w:afterAutospacing="1"/>
      <w:jc w:val="left"/>
    </w:pPr>
    <w:rPr>
      <w:rFonts w:cs="Times New Roman"/>
      <w:kern w:val="0"/>
      <w:sz w:val="24"/>
    </w:rPr>
  </w:style>
  <w:style w:type="paragraph" w:styleId="6">
    <w:name w:val="Body Text First Indent"/>
    <w:basedOn w:val="2"/>
    <w:next w:val="7"/>
    <w:autoRedefine/>
    <w:qFormat/>
    <w:uiPriority w:val="0"/>
    <w:pPr>
      <w:ind w:firstLine="420" w:firstLineChars="100"/>
    </w:pPr>
  </w:style>
  <w:style w:type="paragraph" w:styleId="7">
    <w:name w:val="Body Text First Indent 2"/>
    <w:basedOn w:val="3"/>
    <w:next w:val="1"/>
    <w:autoRedefine/>
    <w:unhideWhenUsed/>
    <w:qFormat/>
    <w:uiPriority w:val="99"/>
    <w:pPr>
      <w:adjustRightInd/>
      <w:spacing w:after="120"/>
      <w:ind w:left="420" w:leftChars="200" w:firstLine="420" w:firstLineChars="200"/>
      <w:jc w:val="both"/>
      <w:textAlignment w:val="auto"/>
    </w:pPr>
    <w:rPr>
      <w:rFonts w:ascii="Times New Roman" w:eastAsia="宋体"/>
      <w:kern w:val="2"/>
      <w:sz w:val="21"/>
      <w:szCs w:val="24"/>
    </w:rPr>
  </w:style>
  <w:style w:type="character" w:styleId="10">
    <w:name w:val="FollowedHyperlink"/>
    <w:basedOn w:val="9"/>
    <w:autoRedefine/>
    <w:qFormat/>
    <w:uiPriority w:val="0"/>
    <w:rPr>
      <w:color w:val="333333"/>
      <w:u w:val="none"/>
    </w:rPr>
  </w:style>
  <w:style w:type="character" w:styleId="11">
    <w:name w:val="Hyperlink"/>
    <w:basedOn w:val="9"/>
    <w:autoRedefine/>
    <w:qFormat/>
    <w:uiPriority w:val="0"/>
    <w:rPr>
      <w:color w:val="333333"/>
      <w:u w:val="none"/>
    </w:rPr>
  </w:style>
  <w:style w:type="paragraph" w:customStyle="1" w:styleId="12">
    <w:name w:val="Default"/>
    <w:next w:val="13"/>
    <w:autoRedefine/>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 w:type="paragraph" w:customStyle="1" w:styleId="13">
    <w:name w:val="正文 A"/>
    <w:next w:val="12"/>
    <w:autoRedefine/>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character" w:customStyle="1" w:styleId="14">
    <w:name w:val="toolbarlabel2"/>
    <w:basedOn w:val="9"/>
    <w:autoRedefine/>
    <w:qFormat/>
    <w:uiPriority w:val="0"/>
  </w:style>
  <w:style w:type="character" w:customStyle="1" w:styleId="15">
    <w:name w:val="toolbarlabel"/>
    <w:basedOn w:val="9"/>
    <w:autoRedefine/>
    <w:qFormat/>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1091</Words>
  <Characters>1189</Characters>
  <Lines>0</Lines>
  <Paragraphs>0</Paragraphs>
  <TotalTime>12</TotalTime>
  <ScaleCrop>false</ScaleCrop>
  <LinksUpToDate>false</LinksUpToDate>
  <CharactersWithSpaces>1212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2022-02-23T06:21:00Z</dcterms:created>
  <dc:creator>NTKO</dc:creator>
  <cp:lastModifiedBy>曹晓龙</cp:lastModifiedBy>
  <cp:lastPrinted>2024-02-22T07:52:00Z</cp:lastPrinted>
  <dcterms:modified xsi:type="dcterms:W3CDTF">2024-03-13T08:42:28Z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ECE3D5E074FE45A5B61C3557625A1B0C_13</vt:lpwstr>
  </property>
</Properties>
</file>